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6F18" w:rsidRDefault="002E291F">
      <w:pPr>
        <w:spacing w:after="150"/>
      </w:pPr>
      <w:bookmarkStart w:id="0" w:name="_GoBack"/>
      <w:bookmarkEnd w:id="0"/>
      <w:r>
        <w:rPr>
          <w:rFonts w:ascii="Arial"/>
          <w:color w:val="000000"/>
        </w:rPr>
        <w:t xml:space="preserve">       </w:t>
      </w:r>
      <w:r>
        <w:rPr>
          <w:color w:val="000000"/>
        </w:rPr>
        <w:t xml:space="preserve">Преузето са </w:t>
      </w:r>
      <w:hyperlink r:id="rId5">
        <w:r>
          <w:rPr>
            <w:rStyle w:val="Hyperlink"/>
            <w:color w:val="337AB7"/>
          </w:rPr>
          <w:t>www.pravno-informacioni-sistem.rs</w:t>
        </w:r>
      </w:hyperlink>
    </w:p>
    <w:p w:rsidR="00CF6F18" w:rsidRDefault="002E291F">
      <w:pPr>
        <w:spacing w:after="150"/>
        <w:jc w:val="right"/>
      </w:pPr>
      <w:r>
        <w:rPr>
          <w:b/>
          <w:color w:val="000000"/>
        </w:rPr>
        <w:t>Редакцијски пречошћен текст</w:t>
      </w:r>
    </w:p>
    <w:p w:rsidR="00CF6F18" w:rsidRDefault="00CF6F18">
      <w:pPr>
        <w:spacing w:after="150"/>
      </w:pPr>
    </w:p>
    <w:p w:rsidR="00CF6F18" w:rsidRDefault="00CF6F18">
      <w:pPr>
        <w:spacing w:after="150"/>
      </w:pPr>
    </w:p>
    <w:p w:rsidR="00CF6F18" w:rsidRDefault="002E291F">
      <w:pPr>
        <w:spacing w:after="150"/>
      </w:pPr>
      <w:proofErr w:type="gramStart"/>
      <w:r>
        <w:rPr>
          <w:color w:val="000000"/>
        </w:rPr>
        <w:t>На основу члана 156.</w:t>
      </w:r>
      <w:proofErr w:type="gramEnd"/>
      <w:r>
        <w:rPr>
          <w:color w:val="000000"/>
        </w:rPr>
        <w:t xml:space="preserve"> </w:t>
      </w:r>
      <w:proofErr w:type="gramStart"/>
      <w:r>
        <w:rPr>
          <w:color w:val="000000"/>
        </w:rPr>
        <w:t>став</w:t>
      </w:r>
      <w:proofErr w:type="gramEnd"/>
      <w:r>
        <w:rPr>
          <w:color w:val="000000"/>
        </w:rPr>
        <w:t xml:space="preserve"> 4. Закона о основама система образовања и васпитања („Службени гласник РС”, бр. </w:t>
      </w:r>
      <w:r>
        <w:rPr>
          <w:color w:val="000000"/>
        </w:rPr>
        <w:t>72/09, 52/11, 55/13, 35/15 – аутентично тумачење, 68/15 и 62/16 – УС),</w:t>
      </w:r>
    </w:p>
    <w:p w:rsidR="00CF6F18" w:rsidRDefault="002E291F">
      <w:pPr>
        <w:spacing w:after="150"/>
      </w:pPr>
      <w:r>
        <w:rPr>
          <w:color w:val="000000"/>
        </w:rPr>
        <w:t>Министар просвете, науке и технолошког развоја доноси</w:t>
      </w:r>
    </w:p>
    <w:p w:rsidR="00CF6F18" w:rsidRDefault="002E291F">
      <w:pPr>
        <w:spacing w:after="225"/>
        <w:jc w:val="center"/>
      </w:pPr>
      <w:r>
        <w:rPr>
          <w:b/>
          <w:color w:val="000000"/>
        </w:rPr>
        <w:t>ПРАВИЛНИК</w:t>
      </w:r>
    </w:p>
    <w:p w:rsidR="00CF6F18" w:rsidRDefault="002E291F">
      <w:pPr>
        <w:spacing w:after="150"/>
        <w:jc w:val="center"/>
      </w:pPr>
      <w:proofErr w:type="gramStart"/>
      <w:r>
        <w:rPr>
          <w:b/>
          <w:color w:val="000000"/>
        </w:rPr>
        <w:t>о</w:t>
      </w:r>
      <w:proofErr w:type="gramEnd"/>
      <w:r>
        <w:rPr>
          <w:b/>
          <w:color w:val="000000"/>
        </w:rPr>
        <w:t xml:space="preserve"> критеријумима и стандардима за финансирање установе која обавља делатност основног и средњег образовања и васпитања уче</w:t>
      </w:r>
      <w:r>
        <w:rPr>
          <w:b/>
          <w:color w:val="000000"/>
        </w:rPr>
        <w:t>ника са сметњама у развоју</w:t>
      </w:r>
    </w:p>
    <w:p w:rsidR="00CF6F18" w:rsidRDefault="002E291F">
      <w:pPr>
        <w:spacing w:after="150"/>
        <w:jc w:val="center"/>
      </w:pPr>
      <w:proofErr w:type="gramStart"/>
      <w:r>
        <w:rPr>
          <w:color w:val="000000"/>
        </w:rPr>
        <w:t>"Службени гласник РС", бр.</w:t>
      </w:r>
      <w:proofErr w:type="gramEnd"/>
      <w:r>
        <w:rPr>
          <w:color w:val="000000"/>
        </w:rPr>
        <w:t xml:space="preserve"> </w:t>
      </w:r>
      <w:proofErr w:type="gramStart"/>
      <w:r>
        <w:rPr>
          <w:color w:val="000000"/>
        </w:rPr>
        <w:t>73 од 31.</w:t>
      </w:r>
      <w:proofErr w:type="gramEnd"/>
      <w:r>
        <w:rPr>
          <w:color w:val="000000"/>
        </w:rPr>
        <w:t xml:space="preserve"> </w:t>
      </w:r>
      <w:proofErr w:type="gramStart"/>
      <w:r>
        <w:rPr>
          <w:color w:val="000000"/>
        </w:rPr>
        <w:t>августа</w:t>
      </w:r>
      <w:proofErr w:type="gramEnd"/>
      <w:r>
        <w:rPr>
          <w:color w:val="000000"/>
        </w:rPr>
        <w:t xml:space="preserve"> 2016, 45 од 13. </w:t>
      </w:r>
      <w:proofErr w:type="gramStart"/>
      <w:r>
        <w:rPr>
          <w:color w:val="000000"/>
        </w:rPr>
        <w:t>јуна</w:t>
      </w:r>
      <w:proofErr w:type="gramEnd"/>
      <w:r>
        <w:rPr>
          <w:color w:val="000000"/>
        </w:rPr>
        <w:t xml:space="preserve"> 2018, 49 oд 16. </w:t>
      </w:r>
      <w:proofErr w:type="gramStart"/>
      <w:r>
        <w:rPr>
          <w:color w:val="000000"/>
        </w:rPr>
        <w:t>јуна</w:t>
      </w:r>
      <w:proofErr w:type="gramEnd"/>
      <w:r>
        <w:rPr>
          <w:color w:val="000000"/>
        </w:rPr>
        <w:t xml:space="preserve"> 2023, 73 од 1. </w:t>
      </w:r>
      <w:proofErr w:type="gramStart"/>
      <w:r>
        <w:rPr>
          <w:color w:val="000000"/>
        </w:rPr>
        <w:t>септембра</w:t>
      </w:r>
      <w:proofErr w:type="gramEnd"/>
      <w:r>
        <w:rPr>
          <w:color w:val="000000"/>
        </w:rPr>
        <w:t xml:space="preserve"> 2023.</w:t>
      </w:r>
    </w:p>
    <w:p w:rsidR="00CF6F18" w:rsidRDefault="002E291F">
      <w:pPr>
        <w:spacing w:after="150"/>
      </w:pPr>
      <w:r>
        <w:rPr>
          <w:i/>
          <w:color w:val="000000"/>
        </w:rPr>
        <w:t>НАПОМЕНА ИЗДАВАЧА: Правилник о измени Правилника о критеријумима и стандардима за финансирање установе која оба</w:t>
      </w:r>
      <w:r>
        <w:rPr>
          <w:i/>
          <w:color w:val="000000"/>
        </w:rPr>
        <w:t xml:space="preserve">вља делатност основног и средњег образовања и васпитања ученика са сметњама у развоју ("Службени гласник РС", број 45/2018) ступио је на снагу осмог дана од дана објављивања у „Службеном гласнику Републике Србије”, односно 21. </w:t>
      </w:r>
      <w:proofErr w:type="gramStart"/>
      <w:r>
        <w:rPr>
          <w:i/>
          <w:color w:val="000000"/>
        </w:rPr>
        <w:t>јуна</w:t>
      </w:r>
      <w:proofErr w:type="gramEnd"/>
      <w:r>
        <w:rPr>
          <w:i/>
          <w:color w:val="000000"/>
        </w:rPr>
        <w:t xml:space="preserve"> 2016. </w:t>
      </w:r>
      <w:proofErr w:type="gramStart"/>
      <w:r>
        <w:rPr>
          <w:i/>
          <w:color w:val="000000"/>
        </w:rPr>
        <w:t>године</w:t>
      </w:r>
      <w:proofErr w:type="gramEnd"/>
      <w:r>
        <w:rPr>
          <w:i/>
          <w:color w:val="000000"/>
        </w:rPr>
        <w:t>, а примењуј</w:t>
      </w:r>
      <w:r>
        <w:rPr>
          <w:i/>
          <w:color w:val="000000"/>
        </w:rPr>
        <w:t xml:space="preserve">е се од школске 2018/2019. </w:t>
      </w:r>
      <w:proofErr w:type="gramStart"/>
      <w:r>
        <w:rPr>
          <w:i/>
          <w:color w:val="000000"/>
        </w:rPr>
        <w:t>године</w:t>
      </w:r>
      <w:proofErr w:type="gramEnd"/>
      <w:r>
        <w:rPr>
          <w:i/>
          <w:color w:val="000000"/>
        </w:rPr>
        <w:t xml:space="preserve"> (види члан 2. </w:t>
      </w:r>
      <w:proofErr w:type="gramStart"/>
      <w:r>
        <w:rPr>
          <w:i/>
          <w:color w:val="000000"/>
        </w:rPr>
        <w:t>Правилника - 45/2018-39) (текст Правилника пре измена и допуна из броја 45/2018 можете погледати са десне стране у делу "Верзије пречишћеног текста").</w:t>
      </w:r>
      <w:proofErr w:type="gramEnd"/>
    </w:p>
    <w:p w:rsidR="00CF6F18" w:rsidRDefault="002E291F">
      <w:pPr>
        <w:spacing w:after="120"/>
        <w:jc w:val="center"/>
      </w:pPr>
      <w:r>
        <w:rPr>
          <w:color w:val="000000"/>
        </w:rPr>
        <w:t>I. УВОДНЕ ОДРЕДБЕ</w:t>
      </w:r>
    </w:p>
    <w:p w:rsidR="00CF6F18" w:rsidRDefault="002E291F">
      <w:pPr>
        <w:spacing w:after="120"/>
        <w:jc w:val="center"/>
      </w:pPr>
      <w:proofErr w:type="gramStart"/>
      <w:r>
        <w:rPr>
          <w:color w:val="000000"/>
        </w:rPr>
        <w:t>Члан 1.</w:t>
      </w:r>
      <w:proofErr w:type="gramEnd"/>
    </w:p>
    <w:p w:rsidR="00CF6F18" w:rsidRDefault="002E291F">
      <w:pPr>
        <w:spacing w:after="150"/>
      </w:pPr>
      <w:r>
        <w:rPr>
          <w:color w:val="000000"/>
        </w:rPr>
        <w:t>Овим правилником прописују се к</w:t>
      </w:r>
      <w:r>
        <w:rPr>
          <w:color w:val="000000"/>
        </w:rPr>
        <w:t>ритеријуми и стандарди за финансирање (у даљем тексту: цена услуга) установа које обављају делатност основног и средњег образовања и васпитања ученика са сметњама у развоју (у даљем тексту: школа).</w:t>
      </w:r>
    </w:p>
    <w:p w:rsidR="00CF6F18" w:rsidRDefault="002E291F">
      <w:pPr>
        <w:spacing w:after="120"/>
        <w:jc w:val="center"/>
      </w:pPr>
      <w:proofErr w:type="gramStart"/>
      <w:r>
        <w:rPr>
          <w:color w:val="000000"/>
        </w:rPr>
        <w:t>Члан 2.</w:t>
      </w:r>
      <w:proofErr w:type="gramEnd"/>
    </w:p>
    <w:p w:rsidR="00CF6F18" w:rsidRDefault="002E291F">
      <w:pPr>
        <w:spacing w:after="150"/>
      </w:pPr>
      <w:proofErr w:type="gramStart"/>
      <w:r>
        <w:rPr>
          <w:color w:val="000000"/>
        </w:rPr>
        <w:t>Школи се за остваривање школског програма и годишњ</w:t>
      </w:r>
      <w:r>
        <w:rPr>
          <w:color w:val="000000"/>
        </w:rPr>
        <w:t>ег плана рада школе обезбеђују средства на основу утврђене цене услуга, под условима и у складу са одредбама овог правилника.</w:t>
      </w:r>
      <w:proofErr w:type="gramEnd"/>
    </w:p>
    <w:p w:rsidR="00CF6F18" w:rsidRDefault="002E291F">
      <w:pPr>
        <w:spacing w:after="150"/>
      </w:pPr>
      <w:proofErr w:type="gramStart"/>
      <w:r>
        <w:rPr>
          <w:color w:val="000000"/>
        </w:rPr>
        <w:t>Цена услуга, обухвата средства за плате, додатке запослених и социјалне доприносе на терет послодавца, која се обезбеђују из буџет</w:t>
      </w:r>
      <w:r>
        <w:rPr>
          <w:color w:val="000000"/>
        </w:rPr>
        <w:t>а Републике Србије, као и друге текуће расходе (материјалне трошкове), за које се средства обезбеђују из буџета јединице локалне самоуправе, у складу са законом.</w:t>
      </w:r>
      <w:proofErr w:type="gramEnd"/>
    </w:p>
    <w:p w:rsidR="00CF6F18" w:rsidRDefault="002E291F">
      <w:pPr>
        <w:spacing w:after="150"/>
      </w:pPr>
      <w:proofErr w:type="gramStart"/>
      <w:r>
        <w:rPr>
          <w:b/>
          <w:color w:val="000000"/>
        </w:rPr>
        <w:lastRenderedPageBreak/>
        <w:t>Уколико школа има статус ресурсног центра, цена услуга из става 2.</w:t>
      </w:r>
      <w:proofErr w:type="gramEnd"/>
      <w:r>
        <w:rPr>
          <w:b/>
          <w:color w:val="000000"/>
        </w:rPr>
        <w:t xml:space="preserve"> </w:t>
      </w:r>
      <w:proofErr w:type="gramStart"/>
      <w:r>
        <w:rPr>
          <w:b/>
          <w:color w:val="000000"/>
        </w:rPr>
        <w:t>овог</w:t>
      </w:r>
      <w:proofErr w:type="gramEnd"/>
      <w:r>
        <w:rPr>
          <w:b/>
          <w:color w:val="000000"/>
        </w:rPr>
        <w:t xml:space="preserve"> члана обухвата и средс</w:t>
      </w:r>
      <w:r>
        <w:rPr>
          <w:b/>
          <w:color w:val="000000"/>
        </w:rPr>
        <w:t>тва која су неопходна за рад центра, а која се обезбеђују из буџета Републике Србије и буџета јединице локалне самоуправе, у складу са законом.</w:t>
      </w:r>
      <w:r>
        <w:rPr>
          <w:rFonts w:ascii="Calibri"/>
          <w:b/>
          <w:color w:val="000000"/>
          <w:vertAlign w:val="superscript"/>
        </w:rPr>
        <w:t>*</w:t>
      </w:r>
    </w:p>
    <w:p w:rsidR="00CF6F18" w:rsidRDefault="002E291F">
      <w:pPr>
        <w:spacing w:after="150"/>
      </w:pPr>
      <w:proofErr w:type="gramStart"/>
      <w:r>
        <w:rPr>
          <w:color w:val="000000"/>
        </w:rPr>
        <w:t>Цена услуга утврђује се и обрачунава на почетку сваке школске године.</w:t>
      </w:r>
      <w:proofErr w:type="gramEnd"/>
    </w:p>
    <w:p w:rsidR="00CF6F18" w:rsidRDefault="002E291F">
      <w:pPr>
        <w:spacing w:after="150"/>
      </w:pPr>
      <w:proofErr w:type="gramStart"/>
      <w:r>
        <w:rPr>
          <w:color w:val="000000"/>
        </w:rPr>
        <w:t>Измена цене услуга може се вршити током ш</w:t>
      </w:r>
      <w:r>
        <w:rPr>
          <w:color w:val="000000"/>
        </w:rPr>
        <w:t>колске године, када наступе промене неког од елемената на основу којих је утврђена цена услуга, у складу са законом и овим правилником.</w:t>
      </w:r>
      <w:proofErr w:type="gramEnd"/>
    </w:p>
    <w:p w:rsidR="00CF6F18" w:rsidRDefault="002E291F">
      <w:pPr>
        <w:spacing w:after="150"/>
      </w:pPr>
      <w:r>
        <w:rPr>
          <w:color w:val="000000"/>
        </w:rPr>
        <w:t>*Службени гласник РС, број 49/2023</w:t>
      </w:r>
    </w:p>
    <w:p w:rsidR="00CF6F18" w:rsidRDefault="002E291F">
      <w:pPr>
        <w:spacing w:after="120"/>
        <w:jc w:val="center"/>
      </w:pPr>
      <w:proofErr w:type="gramStart"/>
      <w:r>
        <w:rPr>
          <w:color w:val="000000"/>
        </w:rPr>
        <w:t>Члан 3.</w:t>
      </w:r>
      <w:proofErr w:type="gramEnd"/>
    </w:p>
    <w:p w:rsidR="00CF6F18" w:rsidRDefault="002E291F">
      <w:pPr>
        <w:spacing w:after="150"/>
      </w:pPr>
      <w:r>
        <w:rPr>
          <w:color w:val="000000"/>
        </w:rPr>
        <w:t>Утврђивање цене услуга врши се на основу броја радних сати, односно броја зап</w:t>
      </w:r>
      <w:r>
        <w:rPr>
          <w:color w:val="000000"/>
        </w:rPr>
        <w:t>ослених за остваривање годишњег плана рада школе, школског програма, величине школског објекта, опремљености школе, броја одељења и ученика, укупног броја запослених, степена њиховог образовања и материјалних трошкова.</w:t>
      </w:r>
    </w:p>
    <w:p w:rsidR="00CF6F18" w:rsidRDefault="002E291F">
      <w:pPr>
        <w:spacing w:after="150"/>
      </w:pPr>
      <w:r>
        <w:rPr>
          <w:color w:val="000000"/>
        </w:rPr>
        <w:t>Школа доставља министарству надлежном</w:t>
      </w:r>
      <w:r>
        <w:rPr>
          <w:color w:val="000000"/>
        </w:rPr>
        <w:t xml:space="preserve"> за послове образовања (у даљем тексту: Министарство) – надлежној школској управи најкасније до </w:t>
      </w:r>
      <w:r>
        <w:rPr>
          <w:b/>
          <w:color w:val="000000"/>
        </w:rPr>
        <w:t xml:space="preserve">16. </w:t>
      </w:r>
      <w:proofErr w:type="gramStart"/>
      <w:r>
        <w:rPr>
          <w:b/>
          <w:color w:val="000000"/>
        </w:rPr>
        <w:t>септембра</w:t>
      </w:r>
      <w:proofErr w:type="gramEnd"/>
      <w:r>
        <w:rPr>
          <w:rFonts w:ascii="Calibri"/>
          <w:b/>
          <w:color w:val="000000"/>
          <w:vertAlign w:val="superscript"/>
        </w:rPr>
        <w:t>*</w:t>
      </w:r>
      <w:r>
        <w:rPr>
          <w:color w:val="000000"/>
        </w:rPr>
        <w:t xml:space="preserve"> текуће школске године, Извод из годишњег плана рада школе са елементима потребним за утврђивање цене услуга.</w:t>
      </w:r>
    </w:p>
    <w:p w:rsidR="00CF6F18" w:rsidRDefault="002E291F">
      <w:pPr>
        <w:spacing w:after="150"/>
      </w:pPr>
      <w:r>
        <w:rPr>
          <w:color w:val="000000"/>
        </w:rPr>
        <w:t>*Службени гласник РС, број 73/2023</w:t>
      </w:r>
    </w:p>
    <w:p w:rsidR="00CF6F18" w:rsidRDefault="002E291F">
      <w:pPr>
        <w:spacing w:after="120"/>
        <w:jc w:val="center"/>
      </w:pPr>
      <w:proofErr w:type="gramStart"/>
      <w:r>
        <w:rPr>
          <w:color w:val="000000"/>
        </w:rPr>
        <w:t>Ч</w:t>
      </w:r>
      <w:r>
        <w:rPr>
          <w:color w:val="000000"/>
        </w:rPr>
        <w:t>лан 4.</w:t>
      </w:r>
      <w:proofErr w:type="gramEnd"/>
    </w:p>
    <w:p w:rsidR="00CF6F18" w:rsidRDefault="002E291F">
      <w:pPr>
        <w:spacing w:after="150"/>
      </w:pPr>
      <w:proofErr w:type="gramStart"/>
      <w:r>
        <w:rPr>
          <w:color w:val="000000"/>
        </w:rPr>
        <w:t>Цена по елементима исказује се по одељењу, групи, васпитној групи припремног предшколског програма у школи која је верификована за остваривање тог програма или ученику, у годишњем, односно месечном износу.</w:t>
      </w:r>
      <w:proofErr w:type="gramEnd"/>
    </w:p>
    <w:p w:rsidR="00CF6F18" w:rsidRDefault="002E291F">
      <w:pPr>
        <w:spacing w:after="150"/>
      </w:pPr>
      <w:proofErr w:type="gramStart"/>
      <w:r>
        <w:rPr>
          <w:color w:val="000000"/>
        </w:rPr>
        <w:t xml:space="preserve">Одељење се дели на групе за предмете који </w:t>
      </w:r>
      <w:r>
        <w:rPr>
          <w:color w:val="000000"/>
        </w:rPr>
        <w:t>су предвиђени наставним планом и програмом.</w:t>
      </w:r>
      <w:proofErr w:type="gramEnd"/>
    </w:p>
    <w:p w:rsidR="00CF6F18" w:rsidRDefault="002E291F">
      <w:pPr>
        <w:spacing w:after="120"/>
        <w:jc w:val="center"/>
      </w:pPr>
      <w:r>
        <w:rPr>
          <w:b/>
          <w:color w:val="000000"/>
        </w:rPr>
        <w:t>Величина школе</w:t>
      </w:r>
    </w:p>
    <w:p w:rsidR="00CF6F18" w:rsidRDefault="002E291F">
      <w:pPr>
        <w:spacing w:after="120"/>
        <w:jc w:val="center"/>
      </w:pPr>
      <w:proofErr w:type="gramStart"/>
      <w:r>
        <w:rPr>
          <w:color w:val="000000"/>
        </w:rPr>
        <w:t>Члан 5.</w:t>
      </w:r>
      <w:proofErr w:type="gramEnd"/>
    </w:p>
    <w:p w:rsidR="00CF6F18" w:rsidRDefault="002E291F">
      <w:pPr>
        <w:spacing w:after="150"/>
      </w:pPr>
      <w:proofErr w:type="gramStart"/>
      <w:r>
        <w:rPr>
          <w:color w:val="000000"/>
        </w:rPr>
        <w:t>Школа се организује са најмање осам одељења.</w:t>
      </w:r>
      <w:proofErr w:type="gramEnd"/>
    </w:p>
    <w:p w:rsidR="00CF6F18" w:rsidRDefault="002E291F">
      <w:pPr>
        <w:spacing w:after="150"/>
      </w:pPr>
      <w:r>
        <w:rPr>
          <w:color w:val="000000"/>
        </w:rPr>
        <w:t xml:space="preserve">Изузетно, школа се може организовати са мање од осам одељења, уз сагласност Министарства, и то: на приграничном и планинском подручју, кад због </w:t>
      </w:r>
      <w:r>
        <w:rPr>
          <w:color w:val="000000"/>
        </w:rPr>
        <w:t>малог броја ученика, непостојања путне мреже (којом се могу кретати путничка возила) и велике удаљености између насеља није могуће, на рационалан и економичан начин, организовати школу са најмање осам одељења.</w:t>
      </w:r>
    </w:p>
    <w:p w:rsidR="00CF6F18" w:rsidRDefault="002E291F">
      <w:pPr>
        <w:spacing w:after="120"/>
        <w:jc w:val="center"/>
      </w:pPr>
      <w:r>
        <w:rPr>
          <w:color w:val="000000"/>
        </w:rPr>
        <w:t>II. МЕРИЛА У ПОГЛЕДУ УТВРЂИВАЊА БРОЈА ЗАПОСЛЕН</w:t>
      </w:r>
      <w:r>
        <w:rPr>
          <w:color w:val="000000"/>
        </w:rPr>
        <w:t>ИХ</w:t>
      </w:r>
    </w:p>
    <w:p w:rsidR="00CF6F18" w:rsidRDefault="002E291F">
      <w:pPr>
        <w:spacing w:after="120"/>
        <w:jc w:val="center"/>
      </w:pPr>
      <w:proofErr w:type="gramStart"/>
      <w:r>
        <w:rPr>
          <w:color w:val="000000"/>
        </w:rPr>
        <w:t>Члан 6.</w:t>
      </w:r>
      <w:proofErr w:type="gramEnd"/>
    </w:p>
    <w:p w:rsidR="00CF6F18" w:rsidRDefault="002E291F">
      <w:pPr>
        <w:spacing w:after="150"/>
      </w:pPr>
      <w:r>
        <w:rPr>
          <w:color w:val="000000"/>
        </w:rPr>
        <w:lastRenderedPageBreak/>
        <w:t>Број извршилаца у настави за остваривање годишњег плана рада школе утврђује се на основу:</w:t>
      </w:r>
    </w:p>
    <w:p w:rsidR="00CF6F18" w:rsidRDefault="002E291F">
      <w:pPr>
        <w:spacing w:after="150"/>
      </w:pPr>
      <w:r>
        <w:rPr>
          <w:color w:val="000000"/>
        </w:rPr>
        <w:t xml:space="preserve">1) </w:t>
      </w:r>
      <w:proofErr w:type="gramStart"/>
      <w:r>
        <w:rPr>
          <w:color w:val="000000"/>
        </w:rPr>
        <w:t>укупног</w:t>
      </w:r>
      <w:proofErr w:type="gramEnd"/>
      <w:r>
        <w:rPr>
          <w:color w:val="000000"/>
        </w:rPr>
        <w:t xml:space="preserve"> фонда часова наставе предвиђеног наставним планом и програмом и других облика образовно-васпитног рада у оквиру 40-то часовне радне недеље;</w:t>
      </w:r>
    </w:p>
    <w:p w:rsidR="00CF6F18" w:rsidRDefault="002E291F">
      <w:pPr>
        <w:spacing w:after="150"/>
      </w:pPr>
      <w:r>
        <w:rPr>
          <w:color w:val="000000"/>
        </w:rPr>
        <w:t xml:space="preserve">2) </w:t>
      </w:r>
      <w:proofErr w:type="gramStart"/>
      <w:r>
        <w:rPr>
          <w:color w:val="000000"/>
        </w:rPr>
        <w:t>б</w:t>
      </w:r>
      <w:r>
        <w:rPr>
          <w:color w:val="000000"/>
        </w:rPr>
        <w:t>роја</w:t>
      </w:r>
      <w:proofErr w:type="gramEnd"/>
      <w:r>
        <w:rPr>
          <w:color w:val="000000"/>
        </w:rPr>
        <w:t xml:space="preserve"> одељења и група утврђених годишњим планом рада;</w:t>
      </w:r>
    </w:p>
    <w:p w:rsidR="00CF6F18" w:rsidRDefault="002E291F">
      <w:pPr>
        <w:spacing w:after="150"/>
      </w:pPr>
      <w:r>
        <w:rPr>
          <w:color w:val="000000"/>
        </w:rPr>
        <w:t xml:space="preserve">3) </w:t>
      </w:r>
      <w:proofErr w:type="gramStart"/>
      <w:r>
        <w:rPr>
          <w:color w:val="000000"/>
        </w:rPr>
        <w:t>броја</w:t>
      </w:r>
      <w:proofErr w:type="gramEnd"/>
      <w:r>
        <w:rPr>
          <w:color w:val="000000"/>
        </w:rPr>
        <w:t xml:space="preserve"> наставних недеља предвиђених правилником којим се уређује календар образовно-васпитног рада;</w:t>
      </w:r>
    </w:p>
    <w:p w:rsidR="00CF6F18" w:rsidRDefault="002E291F">
      <w:pPr>
        <w:spacing w:after="150"/>
      </w:pPr>
      <w:r>
        <w:rPr>
          <w:color w:val="000000"/>
        </w:rPr>
        <w:t xml:space="preserve">4) </w:t>
      </w:r>
      <w:proofErr w:type="gramStart"/>
      <w:r>
        <w:rPr>
          <w:color w:val="000000"/>
        </w:rPr>
        <w:t>правилника</w:t>
      </w:r>
      <w:proofErr w:type="gramEnd"/>
      <w:r>
        <w:rPr>
          <w:color w:val="000000"/>
        </w:rPr>
        <w:t xml:space="preserve"> којим се уређује норма часова непосредног рада наставника, стручних сарадника и васпита</w:t>
      </w:r>
      <w:r>
        <w:rPr>
          <w:color w:val="000000"/>
        </w:rPr>
        <w:t>ча у основној и средњој школи;</w:t>
      </w:r>
    </w:p>
    <w:p w:rsidR="00CF6F18" w:rsidRDefault="002E291F">
      <w:pPr>
        <w:spacing w:after="150"/>
      </w:pPr>
      <w:r>
        <w:rPr>
          <w:b/>
          <w:color w:val="000000"/>
        </w:rPr>
        <w:t xml:space="preserve">5) </w:t>
      </w:r>
      <w:proofErr w:type="gramStart"/>
      <w:r>
        <w:rPr>
          <w:b/>
          <w:color w:val="000000"/>
        </w:rPr>
        <w:t>броја</w:t>
      </w:r>
      <w:proofErr w:type="gramEnd"/>
      <w:r>
        <w:rPr>
          <w:b/>
          <w:color w:val="000000"/>
        </w:rPr>
        <w:t xml:space="preserve"> ванредних ученика који школу похађају бесплатно по конкурсу Министарства, односно уз сагласност Министарства.</w:t>
      </w:r>
      <w:r>
        <w:rPr>
          <w:rFonts w:ascii="Calibri"/>
          <w:b/>
          <w:color w:val="000000"/>
          <w:vertAlign w:val="superscript"/>
        </w:rPr>
        <w:t>*</w:t>
      </w:r>
    </w:p>
    <w:p w:rsidR="00CF6F18" w:rsidRDefault="002E291F">
      <w:pPr>
        <w:spacing w:after="150"/>
      </w:pPr>
      <w:r>
        <w:rPr>
          <w:i/>
          <w:color w:val="000000"/>
        </w:rPr>
        <w:t xml:space="preserve">6) </w:t>
      </w:r>
      <w:proofErr w:type="gramStart"/>
      <w:r>
        <w:rPr>
          <w:i/>
          <w:color w:val="000000"/>
        </w:rPr>
        <w:t>брисана</w:t>
      </w:r>
      <w:proofErr w:type="gramEnd"/>
      <w:r>
        <w:rPr>
          <w:i/>
          <w:color w:val="000000"/>
        </w:rPr>
        <w:t xml:space="preserve"> је (види члан 2. Правилника 73/2023-21)</w:t>
      </w:r>
    </w:p>
    <w:p w:rsidR="00CF6F18" w:rsidRDefault="002E291F">
      <w:pPr>
        <w:spacing w:after="150"/>
      </w:pPr>
      <w:proofErr w:type="gramStart"/>
      <w:r>
        <w:rPr>
          <w:color w:val="000000"/>
        </w:rPr>
        <w:t>Број извршилаца у настави утврђује се тако што се укуп</w:t>
      </w:r>
      <w:r>
        <w:rPr>
          <w:color w:val="000000"/>
        </w:rPr>
        <w:t>ан годишњи фонд часова наставе по одељењу или групи, подели са недељном нормом часова наставника (редовна настава) и бројем наставних недеља.</w:t>
      </w:r>
      <w:proofErr w:type="gramEnd"/>
    </w:p>
    <w:p w:rsidR="00CF6F18" w:rsidRDefault="002E291F">
      <w:pPr>
        <w:spacing w:after="150"/>
      </w:pPr>
      <w:r>
        <w:rPr>
          <w:color w:val="000000"/>
        </w:rPr>
        <w:t>*Службени гласник РС, број 73/2023</w:t>
      </w:r>
    </w:p>
    <w:p w:rsidR="00CF6F18" w:rsidRDefault="002E291F">
      <w:pPr>
        <w:spacing w:after="120"/>
        <w:jc w:val="center"/>
      </w:pPr>
      <w:proofErr w:type="gramStart"/>
      <w:r>
        <w:rPr>
          <w:color w:val="000000"/>
        </w:rPr>
        <w:t>Члан 7.</w:t>
      </w:r>
      <w:proofErr w:type="gramEnd"/>
    </w:p>
    <w:p w:rsidR="00CF6F18" w:rsidRDefault="002E291F">
      <w:pPr>
        <w:spacing w:after="150"/>
      </w:pPr>
      <w:r>
        <w:rPr>
          <w:color w:val="000000"/>
        </w:rPr>
        <w:t>Васпитна група предшколског програма у школи која је верификована за ос</w:t>
      </w:r>
      <w:r>
        <w:rPr>
          <w:color w:val="000000"/>
        </w:rPr>
        <w:t>тваривање тог програма може имати до десеторо деце, а када васпитну групу чине деца са сметњама које се манифестују истовремено у неколико области, услед чега се дете суочава са бројним препрекама у задовољењу основних потреба и потребна им је најкомплексн</w:t>
      </w:r>
      <w:r>
        <w:rPr>
          <w:color w:val="000000"/>
        </w:rPr>
        <w:t>ија подршка, васпитна група за предшколски програм има до шесторо деце.</w:t>
      </w:r>
    </w:p>
    <w:p w:rsidR="00CF6F18" w:rsidRDefault="002E291F">
      <w:pPr>
        <w:spacing w:after="150"/>
      </w:pPr>
      <w:proofErr w:type="gramStart"/>
      <w:r>
        <w:rPr>
          <w:color w:val="000000"/>
        </w:rPr>
        <w:t xml:space="preserve">У основној, односно средњој школи одељење истог разреда може да има до </w:t>
      </w:r>
      <w:r>
        <w:rPr>
          <w:b/>
          <w:color w:val="000000"/>
        </w:rPr>
        <w:t>дванаест</w:t>
      </w:r>
      <w:r>
        <w:rPr>
          <w:rFonts w:ascii="Calibri"/>
          <w:b/>
          <w:color w:val="000000"/>
          <w:vertAlign w:val="superscript"/>
        </w:rPr>
        <w:t>*</w:t>
      </w:r>
      <w:r>
        <w:rPr>
          <w:color w:val="000000"/>
        </w:rPr>
        <w:t xml:space="preserve"> ученика.</w:t>
      </w:r>
      <w:proofErr w:type="gramEnd"/>
    </w:p>
    <w:p w:rsidR="00CF6F18" w:rsidRDefault="002E291F">
      <w:pPr>
        <w:spacing w:after="150"/>
      </w:pPr>
      <w:proofErr w:type="gramStart"/>
      <w:r>
        <w:rPr>
          <w:color w:val="000000"/>
        </w:rPr>
        <w:t>У основној, односно средњој школи када одељење чине ученици са сметњама које се манифестују ис</w:t>
      </w:r>
      <w:r>
        <w:rPr>
          <w:color w:val="000000"/>
        </w:rPr>
        <w:t>товремено у неколико области, услед чега се ученик суочава са бројним препрекама у задовољењу основнх потреба и потребна им је најкомплекснија подршка, одељење истог разреда има до шест ученика.</w:t>
      </w:r>
      <w:proofErr w:type="gramEnd"/>
    </w:p>
    <w:p w:rsidR="00CF6F18" w:rsidRDefault="002E291F">
      <w:pPr>
        <w:spacing w:after="150"/>
      </w:pPr>
      <w:proofErr w:type="gramStart"/>
      <w:r>
        <w:rPr>
          <w:color w:val="000000"/>
        </w:rPr>
        <w:t>У школи која остварује програм основног образовања и васпитањ</w:t>
      </w:r>
      <w:r>
        <w:rPr>
          <w:color w:val="000000"/>
        </w:rPr>
        <w:t>а, искључиво за ученике на дужем кућном или болничком лечењу, одељење за ученике на болничком лечењу формира се од броја ученика који се лече на том болничком одељењу, а у складу са овим правиником.</w:t>
      </w:r>
      <w:proofErr w:type="gramEnd"/>
    </w:p>
    <w:p w:rsidR="00CF6F18" w:rsidRDefault="002E291F">
      <w:pPr>
        <w:spacing w:after="150"/>
      </w:pPr>
      <w:proofErr w:type="gramStart"/>
      <w:r>
        <w:rPr>
          <w:color w:val="000000"/>
        </w:rPr>
        <w:t>Образовно-васпитни рад у првом циклусу основног образовањ</w:t>
      </w:r>
      <w:r>
        <w:rPr>
          <w:color w:val="000000"/>
        </w:rPr>
        <w:t>а и васпитања може да се организује и у комбинованом одељењу.</w:t>
      </w:r>
      <w:proofErr w:type="gramEnd"/>
    </w:p>
    <w:p w:rsidR="00CF6F18" w:rsidRDefault="002E291F">
      <w:pPr>
        <w:spacing w:after="150"/>
      </w:pPr>
      <w:proofErr w:type="gramStart"/>
      <w:r>
        <w:rPr>
          <w:color w:val="000000"/>
        </w:rPr>
        <w:lastRenderedPageBreak/>
        <w:t>Комбиновано одељење састављено од ученика два разреда може да има до осам ученика, а одељење од три или четири разреда до шест ученика.</w:t>
      </w:r>
      <w:proofErr w:type="gramEnd"/>
    </w:p>
    <w:p w:rsidR="00CF6F18" w:rsidRDefault="002E291F">
      <w:pPr>
        <w:spacing w:after="150"/>
      </w:pPr>
      <w:proofErr w:type="gramStart"/>
      <w:r>
        <w:rPr>
          <w:color w:val="000000"/>
        </w:rPr>
        <w:t>Изборни предмет се остварује на нивоу целог одељења.</w:t>
      </w:r>
      <w:proofErr w:type="gramEnd"/>
      <w:r>
        <w:rPr>
          <w:color w:val="000000"/>
        </w:rPr>
        <w:t xml:space="preserve"> </w:t>
      </w:r>
      <w:proofErr w:type="gramStart"/>
      <w:r>
        <w:rPr>
          <w:color w:val="000000"/>
        </w:rPr>
        <w:t>Ако с</w:t>
      </w:r>
      <w:r>
        <w:rPr>
          <w:color w:val="000000"/>
        </w:rPr>
        <w:t>е формирају групе за ученике истог или различитих одељења, минималан број ученика је четири.</w:t>
      </w:r>
      <w:proofErr w:type="gramEnd"/>
      <w:r>
        <w:rPr>
          <w:color w:val="000000"/>
        </w:rPr>
        <w:t xml:space="preserve"> </w:t>
      </w:r>
      <w:proofErr w:type="gramStart"/>
      <w:r>
        <w:rPr>
          <w:color w:val="000000"/>
        </w:rPr>
        <w:t>Изузетно, група за исти изборни предмет може се формирати и на нивоу различитих разреда, с тим да је минимални број ученика четири.</w:t>
      </w:r>
      <w:proofErr w:type="gramEnd"/>
    </w:p>
    <w:p w:rsidR="00CF6F18" w:rsidRDefault="002E291F">
      <w:pPr>
        <w:spacing w:after="150"/>
      </w:pPr>
      <w:proofErr w:type="gramStart"/>
      <w:r>
        <w:rPr>
          <w:color w:val="000000"/>
        </w:rPr>
        <w:t>За групу са мањим бројем ученик</w:t>
      </w:r>
      <w:r>
        <w:rPr>
          <w:color w:val="000000"/>
        </w:rPr>
        <w:t>а од четири потребна је сагласност Министарства.</w:t>
      </w:r>
      <w:proofErr w:type="gramEnd"/>
    </w:p>
    <w:p w:rsidR="00CF6F18" w:rsidRDefault="002E291F">
      <w:pPr>
        <w:spacing w:after="150"/>
      </w:pPr>
      <w:proofErr w:type="gramStart"/>
      <w:r>
        <w:rPr>
          <w:color w:val="000000"/>
        </w:rPr>
        <w:t>Програм рехабилитационог, корективног и стимулативног рада може да се остварује индивидуално или у групи.</w:t>
      </w:r>
      <w:proofErr w:type="gramEnd"/>
    </w:p>
    <w:p w:rsidR="00CF6F18" w:rsidRDefault="002E291F">
      <w:pPr>
        <w:spacing w:after="150"/>
      </w:pPr>
      <w:r>
        <w:rPr>
          <w:color w:val="000000"/>
        </w:rPr>
        <w:t>Пружање додатне подршке у образовању деце, ученика и одраслих са сметњама у развоју у васпитној групи</w:t>
      </w:r>
      <w:r>
        <w:rPr>
          <w:color w:val="000000"/>
        </w:rPr>
        <w:t>, односно у школи у редовном систему образовања и васпитања и породици од стране школе, као и школе која има ученике са сметњама у развоју, може да се остварује индивидуално или у групи.</w:t>
      </w:r>
    </w:p>
    <w:p w:rsidR="00CF6F18" w:rsidRDefault="002E291F">
      <w:pPr>
        <w:spacing w:after="150"/>
      </w:pPr>
      <w:proofErr w:type="gramStart"/>
      <w:r>
        <w:rPr>
          <w:color w:val="000000"/>
        </w:rPr>
        <w:t>За припаднике националних мањина наставни план и програм остварује се</w:t>
      </w:r>
      <w:r>
        <w:rPr>
          <w:color w:val="000000"/>
        </w:rPr>
        <w:t xml:space="preserve"> и на матерњем језику или двојезично, у складу са законом.</w:t>
      </w:r>
      <w:proofErr w:type="gramEnd"/>
    </w:p>
    <w:p w:rsidR="00CF6F18" w:rsidRDefault="002E291F">
      <w:pPr>
        <w:spacing w:after="150"/>
      </w:pPr>
      <w:r>
        <w:rPr>
          <w:color w:val="000000"/>
        </w:rPr>
        <w:t>*Службени гласник РС, број 73/2023</w:t>
      </w:r>
    </w:p>
    <w:p w:rsidR="00CF6F18" w:rsidRDefault="002E291F">
      <w:pPr>
        <w:spacing w:after="120"/>
        <w:jc w:val="center"/>
      </w:pPr>
      <w:proofErr w:type="gramStart"/>
      <w:r>
        <w:rPr>
          <w:color w:val="000000"/>
        </w:rPr>
        <w:t>Члан 8.</w:t>
      </w:r>
      <w:proofErr w:type="gramEnd"/>
    </w:p>
    <w:p w:rsidR="00CF6F18" w:rsidRDefault="002E291F">
      <w:pPr>
        <w:spacing w:after="150"/>
      </w:pPr>
      <w:proofErr w:type="gramStart"/>
      <w:r>
        <w:rPr>
          <w:color w:val="000000"/>
        </w:rPr>
        <w:t xml:space="preserve">Број извршилаца на пословима помоћника директора, пословима стручног сарадника и других запослених у школи утврђује се на основу броја одељења или група, </w:t>
      </w:r>
      <w:r>
        <w:rPr>
          <w:color w:val="000000"/>
        </w:rPr>
        <w:t>броја ученика и броја оброка, величине и врсте школског простора, начина грејања и површине која се греје.</w:t>
      </w:r>
      <w:proofErr w:type="gramEnd"/>
    </w:p>
    <w:p w:rsidR="00CF6F18" w:rsidRDefault="002E291F">
      <w:pPr>
        <w:spacing w:after="150"/>
      </w:pPr>
      <w:proofErr w:type="gramStart"/>
      <w:r>
        <w:rPr>
          <w:color w:val="000000"/>
        </w:rPr>
        <w:t>За признавање другачијег броја извршилаца од броја утврђеног овим правилником, школа се обраћа Министарству, ради добијања сагласности.</w:t>
      </w:r>
      <w:proofErr w:type="gramEnd"/>
    </w:p>
    <w:p w:rsidR="00CF6F18" w:rsidRDefault="002E291F">
      <w:pPr>
        <w:spacing w:after="120"/>
        <w:jc w:val="center"/>
      </w:pPr>
      <w:r>
        <w:rPr>
          <w:b/>
          <w:color w:val="000000"/>
        </w:rPr>
        <w:t>Директор и по</w:t>
      </w:r>
      <w:r>
        <w:rPr>
          <w:b/>
          <w:color w:val="000000"/>
        </w:rPr>
        <w:t>моћник директора</w:t>
      </w:r>
    </w:p>
    <w:p w:rsidR="00CF6F18" w:rsidRDefault="002E291F">
      <w:pPr>
        <w:spacing w:after="120"/>
        <w:jc w:val="center"/>
      </w:pPr>
      <w:proofErr w:type="gramStart"/>
      <w:r>
        <w:rPr>
          <w:color w:val="000000"/>
        </w:rPr>
        <w:t>Члан 9.</w:t>
      </w:r>
      <w:proofErr w:type="gramEnd"/>
    </w:p>
    <w:p w:rsidR="00CF6F18" w:rsidRDefault="002E291F">
      <w:pPr>
        <w:spacing w:after="150"/>
      </w:pPr>
      <w:proofErr w:type="gramStart"/>
      <w:r>
        <w:rPr>
          <w:color w:val="000000"/>
        </w:rPr>
        <w:t>Школа има директора.</w:t>
      </w:r>
      <w:proofErr w:type="gramEnd"/>
    </w:p>
    <w:p w:rsidR="00CF6F18" w:rsidRDefault="002E291F">
      <w:pPr>
        <w:spacing w:after="150"/>
      </w:pPr>
      <w:r>
        <w:rPr>
          <w:color w:val="000000"/>
        </w:rPr>
        <w:t>Школа од 16 до 23 одељења има 0</w:t>
      </w:r>
      <w:proofErr w:type="gramStart"/>
      <w:r>
        <w:rPr>
          <w:color w:val="000000"/>
        </w:rPr>
        <w:t>,5</w:t>
      </w:r>
      <w:proofErr w:type="gramEnd"/>
      <w:r>
        <w:rPr>
          <w:color w:val="000000"/>
        </w:rPr>
        <w:t xml:space="preserve"> извршилаца на пословима помоћника директора школе.</w:t>
      </w:r>
    </w:p>
    <w:p w:rsidR="00CF6F18" w:rsidRDefault="002E291F">
      <w:pPr>
        <w:spacing w:after="150"/>
      </w:pPr>
      <w:proofErr w:type="gramStart"/>
      <w:r>
        <w:rPr>
          <w:color w:val="000000"/>
        </w:rPr>
        <w:t>Школа од 24 до 31 одељења има једног извршиоца на пословима помоћника директора школе.</w:t>
      </w:r>
      <w:proofErr w:type="gramEnd"/>
    </w:p>
    <w:p w:rsidR="00CF6F18" w:rsidRDefault="002E291F">
      <w:pPr>
        <w:spacing w:after="150"/>
      </w:pPr>
      <w:r>
        <w:rPr>
          <w:color w:val="000000"/>
        </w:rPr>
        <w:t>Школа од 32 до 39 одељења има 1</w:t>
      </w:r>
      <w:proofErr w:type="gramStart"/>
      <w:r>
        <w:rPr>
          <w:color w:val="000000"/>
        </w:rPr>
        <w:t>,5</w:t>
      </w:r>
      <w:proofErr w:type="gramEnd"/>
      <w:r>
        <w:rPr>
          <w:color w:val="000000"/>
        </w:rPr>
        <w:t xml:space="preserve"> извр</w:t>
      </w:r>
      <w:r>
        <w:rPr>
          <w:color w:val="000000"/>
        </w:rPr>
        <w:t>шилаца на пословима помоћника директора школе.</w:t>
      </w:r>
    </w:p>
    <w:p w:rsidR="00CF6F18" w:rsidRDefault="002E291F">
      <w:pPr>
        <w:spacing w:after="150"/>
      </w:pPr>
      <w:proofErr w:type="gramStart"/>
      <w:r>
        <w:rPr>
          <w:color w:val="000000"/>
        </w:rPr>
        <w:t>Школа са 40 и више одељења има два извршиоца на пословима помоћника директора школе.</w:t>
      </w:r>
      <w:proofErr w:type="gramEnd"/>
    </w:p>
    <w:p w:rsidR="00CF6F18" w:rsidRDefault="002E291F">
      <w:pPr>
        <w:spacing w:after="150"/>
      </w:pPr>
      <w:r>
        <w:rPr>
          <w:color w:val="000000"/>
        </w:rPr>
        <w:lastRenderedPageBreak/>
        <w:t>Школа са домом остварује право на увећање броја извршилаца на пословима помоћника директора школе за 0</w:t>
      </w:r>
      <w:proofErr w:type="gramStart"/>
      <w:r>
        <w:rPr>
          <w:color w:val="000000"/>
        </w:rPr>
        <w:t>,15</w:t>
      </w:r>
      <w:proofErr w:type="gramEnd"/>
      <w:r>
        <w:rPr>
          <w:color w:val="000000"/>
        </w:rPr>
        <w:t xml:space="preserve"> извршилаца на осам</w:t>
      </w:r>
      <w:r>
        <w:rPr>
          <w:color w:val="000000"/>
        </w:rPr>
        <w:t xml:space="preserve"> васпитних група.</w:t>
      </w:r>
    </w:p>
    <w:p w:rsidR="00CF6F18" w:rsidRDefault="002E291F">
      <w:pPr>
        <w:spacing w:after="150"/>
      </w:pPr>
      <w:proofErr w:type="gramStart"/>
      <w:r>
        <w:rPr>
          <w:b/>
          <w:color w:val="000000"/>
        </w:rPr>
        <w:t>Школа која је стекла статус ресурсног центра остварује право на увећање броја извршилаца на пословима помоћника директора школе за једног извршиоца.</w:t>
      </w:r>
      <w:r>
        <w:rPr>
          <w:rFonts w:ascii="Calibri"/>
          <w:b/>
          <w:color w:val="000000"/>
          <w:vertAlign w:val="superscript"/>
        </w:rPr>
        <w:t>*</w:t>
      </w:r>
      <w:proofErr w:type="gramEnd"/>
    </w:p>
    <w:p w:rsidR="00CF6F18" w:rsidRDefault="002E291F">
      <w:pPr>
        <w:spacing w:after="150"/>
      </w:pPr>
      <w:r>
        <w:rPr>
          <w:color w:val="000000"/>
        </w:rPr>
        <w:t>*Службени гласник РС, број 49/2023</w:t>
      </w:r>
    </w:p>
    <w:p w:rsidR="00CF6F18" w:rsidRDefault="002E291F">
      <w:pPr>
        <w:spacing w:after="120"/>
        <w:jc w:val="center"/>
      </w:pPr>
      <w:r>
        <w:rPr>
          <w:b/>
          <w:color w:val="000000"/>
        </w:rPr>
        <w:t>Стручни сарадници</w:t>
      </w:r>
    </w:p>
    <w:p w:rsidR="00CF6F18" w:rsidRDefault="002E291F">
      <w:pPr>
        <w:spacing w:after="120"/>
        <w:jc w:val="center"/>
      </w:pPr>
      <w:proofErr w:type="gramStart"/>
      <w:r>
        <w:rPr>
          <w:color w:val="000000"/>
        </w:rPr>
        <w:t>Члан 10.</w:t>
      </w:r>
      <w:proofErr w:type="gramEnd"/>
    </w:p>
    <w:p w:rsidR="00CF6F18" w:rsidRDefault="002E291F">
      <w:pPr>
        <w:spacing w:after="150"/>
      </w:pPr>
      <w:proofErr w:type="gramStart"/>
      <w:r>
        <w:rPr>
          <w:b/>
          <w:color w:val="000000"/>
        </w:rPr>
        <w:t>Школа има једног извршиоца</w:t>
      </w:r>
      <w:r>
        <w:rPr>
          <w:b/>
          <w:color w:val="000000"/>
        </w:rPr>
        <w:t xml:space="preserve"> на пословима стручног сарадника.</w:t>
      </w:r>
      <w:r>
        <w:rPr>
          <w:rFonts w:ascii="Calibri"/>
          <w:b/>
          <w:color w:val="000000"/>
          <w:vertAlign w:val="superscript"/>
        </w:rPr>
        <w:t>*</w:t>
      </w:r>
      <w:proofErr w:type="gramEnd"/>
    </w:p>
    <w:p w:rsidR="00CF6F18" w:rsidRDefault="002E291F">
      <w:pPr>
        <w:spacing w:after="150"/>
      </w:pPr>
      <w:r>
        <w:rPr>
          <w:color w:val="000000"/>
        </w:rPr>
        <w:t>Школа од осам до 15 одељења има 1</w:t>
      </w:r>
      <w:proofErr w:type="gramStart"/>
      <w:r>
        <w:rPr>
          <w:color w:val="000000"/>
        </w:rPr>
        <w:t>,5</w:t>
      </w:r>
      <w:proofErr w:type="gramEnd"/>
      <w:r>
        <w:rPr>
          <w:color w:val="000000"/>
        </w:rPr>
        <w:t xml:space="preserve"> извршилаца на пословима стручног сарадника школе.</w:t>
      </w:r>
    </w:p>
    <w:p w:rsidR="00CF6F18" w:rsidRDefault="002E291F">
      <w:pPr>
        <w:spacing w:after="150"/>
      </w:pPr>
      <w:proofErr w:type="gramStart"/>
      <w:r>
        <w:rPr>
          <w:color w:val="000000"/>
        </w:rPr>
        <w:t>Школа од 16 до 23 одељења има два извршиоца на пословима стручног сарадника школе.</w:t>
      </w:r>
      <w:proofErr w:type="gramEnd"/>
    </w:p>
    <w:p w:rsidR="00CF6F18" w:rsidRDefault="002E291F">
      <w:pPr>
        <w:spacing w:after="150"/>
      </w:pPr>
      <w:r>
        <w:rPr>
          <w:color w:val="000000"/>
        </w:rPr>
        <w:t>Школа од 24 до 31 одељења има 2</w:t>
      </w:r>
      <w:proofErr w:type="gramStart"/>
      <w:r>
        <w:rPr>
          <w:color w:val="000000"/>
        </w:rPr>
        <w:t>,5</w:t>
      </w:r>
      <w:proofErr w:type="gramEnd"/>
      <w:r>
        <w:rPr>
          <w:color w:val="000000"/>
        </w:rPr>
        <w:t xml:space="preserve"> извршилаца на посл</w:t>
      </w:r>
      <w:r>
        <w:rPr>
          <w:color w:val="000000"/>
        </w:rPr>
        <w:t>овима стручног сарадника школе.</w:t>
      </w:r>
    </w:p>
    <w:p w:rsidR="00CF6F18" w:rsidRDefault="002E291F">
      <w:pPr>
        <w:spacing w:after="150"/>
      </w:pPr>
      <w:proofErr w:type="gramStart"/>
      <w:r>
        <w:rPr>
          <w:color w:val="000000"/>
        </w:rPr>
        <w:t>Школа са 32 и више одељења има три извршиоца на пословима стручног сарадника школе.</w:t>
      </w:r>
      <w:proofErr w:type="gramEnd"/>
    </w:p>
    <w:p w:rsidR="00CF6F18" w:rsidRDefault="002E291F">
      <w:pPr>
        <w:spacing w:after="150"/>
      </w:pPr>
      <w:r>
        <w:rPr>
          <w:color w:val="000000"/>
        </w:rPr>
        <w:t>Школа са домом остварује право на увећање броја извршилаца на пословима стручног сарадника школе за 0</w:t>
      </w:r>
      <w:proofErr w:type="gramStart"/>
      <w:r>
        <w:rPr>
          <w:color w:val="000000"/>
        </w:rPr>
        <w:t>,15</w:t>
      </w:r>
      <w:proofErr w:type="gramEnd"/>
      <w:r>
        <w:rPr>
          <w:color w:val="000000"/>
        </w:rPr>
        <w:t xml:space="preserve"> извршилаца на осам васпитних група.</w:t>
      </w:r>
    </w:p>
    <w:p w:rsidR="00CF6F18" w:rsidRDefault="002E291F">
      <w:pPr>
        <w:spacing w:after="150"/>
      </w:pPr>
      <w:r>
        <w:rPr>
          <w:color w:val="000000"/>
        </w:rPr>
        <w:t>*Службени гласник РС, број 73/2023</w:t>
      </w:r>
    </w:p>
    <w:p w:rsidR="00CF6F18" w:rsidRDefault="002E291F">
      <w:pPr>
        <w:spacing w:after="120"/>
        <w:jc w:val="center"/>
      </w:pPr>
      <w:proofErr w:type="gramStart"/>
      <w:r>
        <w:rPr>
          <w:color w:val="000000"/>
        </w:rPr>
        <w:t>Члан 11.</w:t>
      </w:r>
      <w:proofErr w:type="gramEnd"/>
    </w:p>
    <w:p w:rsidR="00CF6F18" w:rsidRDefault="002E291F">
      <w:pPr>
        <w:spacing w:after="150"/>
      </w:pPr>
      <w:r>
        <w:rPr>
          <w:color w:val="000000"/>
        </w:rPr>
        <w:t>Школа са 15 и мање одељења има 0</w:t>
      </w:r>
      <w:proofErr w:type="gramStart"/>
      <w:r>
        <w:rPr>
          <w:color w:val="000000"/>
        </w:rPr>
        <w:t>,5</w:t>
      </w:r>
      <w:proofErr w:type="gramEnd"/>
      <w:r>
        <w:rPr>
          <w:color w:val="000000"/>
        </w:rPr>
        <w:t xml:space="preserve"> извршилаца на пословима библиотекара школе.</w:t>
      </w:r>
    </w:p>
    <w:p w:rsidR="00CF6F18" w:rsidRDefault="002E291F">
      <w:pPr>
        <w:spacing w:after="150"/>
      </w:pPr>
      <w:proofErr w:type="gramStart"/>
      <w:r>
        <w:rPr>
          <w:color w:val="000000"/>
        </w:rPr>
        <w:t>Школа од 16 и више одељења има 1 извршиоца на пословима библиотекара школе.</w:t>
      </w:r>
      <w:proofErr w:type="gramEnd"/>
    </w:p>
    <w:p w:rsidR="00CF6F18" w:rsidRDefault="002E291F">
      <w:pPr>
        <w:spacing w:after="150"/>
      </w:pPr>
      <w:r>
        <w:rPr>
          <w:color w:val="000000"/>
        </w:rPr>
        <w:t xml:space="preserve">Школа са домом остварује право на увећање извршилаца на </w:t>
      </w:r>
      <w:r>
        <w:rPr>
          <w:color w:val="000000"/>
        </w:rPr>
        <w:t>пословима библиотекара школе за 0</w:t>
      </w:r>
      <w:proofErr w:type="gramStart"/>
      <w:r>
        <w:rPr>
          <w:color w:val="000000"/>
        </w:rPr>
        <w:t>,15</w:t>
      </w:r>
      <w:proofErr w:type="gramEnd"/>
      <w:r>
        <w:rPr>
          <w:color w:val="000000"/>
        </w:rPr>
        <w:t xml:space="preserve"> извршилаца на осам васпитних група.</w:t>
      </w:r>
    </w:p>
    <w:p w:rsidR="00CF6F18" w:rsidRDefault="002E291F">
      <w:pPr>
        <w:spacing w:after="120"/>
        <w:jc w:val="center"/>
      </w:pPr>
      <w:proofErr w:type="gramStart"/>
      <w:r>
        <w:rPr>
          <w:color w:val="000000"/>
        </w:rPr>
        <w:t>Члан 12.</w:t>
      </w:r>
      <w:proofErr w:type="gramEnd"/>
    </w:p>
    <w:p w:rsidR="00CF6F18" w:rsidRDefault="002E291F">
      <w:pPr>
        <w:spacing w:after="150"/>
      </w:pPr>
      <w:r>
        <w:rPr>
          <w:color w:val="000000"/>
        </w:rPr>
        <w:t>Средња школа до осам одељења у којима се по наставном плану и програму реализује практична настава има 0</w:t>
      </w:r>
      <w:proofErr w:type="gramStart"/>
      <w:r>
        <w:rPr>
          <w:color w:val="000000"/>
        </w:rPr>
        <w:t>,5</w:t>
      </w:r>
      <w:proofErr w:type="gramEnd"/>
      <w:r>
        <w:rPr>
          <w:color w:val="000000"/>
        </w:rPr>
        <w:t xml:space="preserve"> извршиоца на пословима организације практичне наставе.</w:t>
      </w:r>
    </w:p>
    <w:p w:rsidR="00CF6F18" w:rsidRDefault="002E291F">
      <w:pPr>
        <w:spacing w:after="150"/>
      </w:pPr>
      <w:r>
        <w:rPr>
          <w:color w:val="000000"/>
        </w:rPr>
        <w:t>Средња школа</w:t>
      </w:r>
      <w:r>
        <w:rPr>
          <w:color w:val="000000"/>
        </w:rPr>
        <w:t xml:space="preserve"> од девет до 15 одељења у којима се по наставном плану и програму реализује практична настава има по 0,0625 извршилаца на пословима организације практичне наставе више по сваком одељењу преко осам.</w:t>
      </w:r>
    </w:p>
    <w:p w:rsidR="00CF6F18" w:rsidRDefault="002E291F">
      <w:pPr>
        <w:spacing w:after="150"/>
      </w:pPr>
      <w:proofErr w:type="gramStart"/>
      <w:r>
        <w:rPr>
          <w:color w:val="000000"/>
        </w:rPr>
        <w:lastRenderedPageBreak/>
        <w:t xml:space="preserve">Средња школа од 16 до 24 одељења у којима се по наставном </w:t>
      </w:r>
      <w:r>
        <w:rPr>
          <w:color w:val="000000"/>
        </w:rPr>
        <w:t>плану и програму реализује практична настава има једног извршиоца на пословима организације практичне наставе.</w:t>
      </w:r>
      <w:proofErr w:type="gramEnd"/>
    </w:p>
    <w:p w:rsidR="00CF6F18" w:rsidRDefault="002E291F">
      <w:pPr>
        <w:spacing w:after="150"/>
      </w:pPr>
      <w:proofErr w:type="gramStart"/>
      <w:r>
        <w:rPr>
          <w:color w:val="000000"/>
        </w:rPr>
        <w:t>Број помоћних наставника утврђује се на основу наставног програма за одговарајуће подручје рада и образовни профил.</w:t>
      </w:r>
      <w:proofErr w:type="gramEnd"/>
    </w:p>
    <w:p w:rsidR="00CF6F18" w:rsidRDefault="002E291F">
      <w:pPr>
        <w:spacing w:after="150"/>
      </w:pPr>
      <w:r>
        <w:rPr>
          <w:color w:val="000000"/>
        </w:rPr>
        <w:t>Школа има право на једног пом</w:t>
      </w:r>
      <w:r>
        <w:rPr>
          <w:color w:val="000000"/>
        </w:rPr>
        <w:t>оћног наставника за 44 часа вежби или 52 часа практичне наставе која се изводи у школи, радионици или на школској економији.</w:t>
      </w:r>
    </w:p>
    <w:p w:rsidR="00CF6F18" w:rsidRDefault="002E291F">
      <w:pPr>
        <w:spacing w:after="150"/>
      </w:pPr>
      <w:proofErr w:type="gramStart"/>
      <w:r>
        <w:rPr>
          <w:color w:val="000000"/>
        </w:rPr>
        <w:t>Број помоћних наставника повећава се, односно смањује пропорционално повећању, односно смањењу броја часова вежби, односно практичн</w:t>
      </w:r>
      <w:r>
        <w:rPr>
          <w:color w:val="000000"/>
        </w:rPr>
        <w:t>е наставе.</w:t>
      </w:r>
      <w:proofErr w:type="gramEnd"/>
    </w:p>
    <w:p w:rsidR="00CF6F18" w:rsidRDefault="002E291F">
      <w:pPr>
        <w:spacing w:after="150"/>
        <w:jc w:val="center"/>
      </w:pPr>
      <w:r>
        <w:rPr>
          <w:b/>
          <w:color w:val="000000"/>
        </w:rPr>
        <w:t>12а</w:t>
      </w:r>
      <w:r>
        <w:rPr>
          <w:rFonts w:ascii="Calibri"/>
          <w:b/>
          <w:color w:val="000000"/>
          <w:vertAlign w:val="superscript"/>
        </w:rPr>
        <w:t>*</w:t>
      </w:r>
    </w:p>
    <w:p w:rsidR="00CF6F18" w:rsidRDefault="002E291F">
      <w:pPr>
        <w:spacing w:after="150"/>
      </w:pPr>
      <w:proofErr w:type="gramStart"/>
      <w:r>
        <w:rPr>
          <w:b/>
          <w:color w:val="000000"/>
        </w:rPr>
        <w:t>Школа која је стекла статус ресурсног центра може да на пословима које обавља ресурсни центар ангажује запосленог који је засновао радни однос у тој школи са пуним или непуним радним временом.</w:t>
      </w:r>
      <w:r>
        <w:rPr>
          <w:rFonts w:ascii="Calibri"/>
          <w:b/>
          <w:color w:val="000000"/>
          <w:vertAlign w:val="superscript"/>
        </w:rPr>
        <w:t>*</w:t>
      </w:r>
      <w:proofErr w:type="gramEnd"/>
    </w:p>
    <w:p w:rsidR="00CF6F18" w:rsidRDefault="002E291F">
      <w:pPr>
        <w:spacing w:after="150"/>
      </w:pPr>
      <w:proofErr w:type="gramStart"/>
      <w:r>
        <w:rPr>
          <w:b/>
          <w:color w:val="000000"/>
        </w:rPr>
        <w:t>Школи која је стекла статус ресурсног центра п</w:t>
      </w:r>
      <w:r>
        <w:rPr>
          <w:b/>
          <w:color w:val="000000"/>
        </w:rPr>
        <w:t>ризнаје се један извршилац за остварена 24 сата на пословима ресурсног центра у складу са правилником којим се уређује рад ресурсног центра.</w:t>
      </w:r>
      <w:r>
        <w:rPr>
          <w:rFonts w:ascii="Calibri"/>
          <w:b/>
          <w:color w:val="000000"/>
          <w:vertAlign w:val="superscript"/>
        </w:rPr>
        <w:t>*</w:t>
      </w:r>
      <w:proofErr w:type="gramEnd"/>
    </w:p>
    <w:p w:rsidR="00CF6F18" w:rsidRDefault="002E291F">
      <w:pPr>
        <w:spacing w:after="150"/>
      </w:pPr>
      <w:proofErr w:type="gramStart"/>
      <w:r>
        <w:rPr>
          <w:b/>
          <w:color w:val="000000"/>
        </w:rPr>
        <w:t>Број признатих извршилаца се повећава пропорционално повећању броја остварених сати на пословима ресурсног центра.</w:t>
      </w:r>
      <w:r>
        <w:rPr>
          <w:rFonts w:ascii="Calibri"/>
          <w:b/>
          <w:color w:val="000000"/>
          <w:vertAlign w:val="superscript"/>
        </w:rPr>
        <w:t>*</w:t>
      </w:r>
      <w:proofErr w:type="gramEnd"/>
    </w:p>
    <w:p w:rsidR="00CF6F18" w:rsidRDefault="002E291F">
      <w:pPr>
        <w:spacing w:after="150"/>
      </w:pPr>
      <w:r>
        <w:rPr>
          <w:color w:val="000000"/>
        </w:rPr>
        <w:t>*Службени гласник РС, број 49/2023</w:t>
      </w:r>
    </w:p>
    <w:p w:rsidR="00CF6F18" w:rsidRDefault="002E291F">
      <w:pPr>
        <w:spacing w:after="120"/>
        <w:jc w:val="center"/>
      </w:pPr>
      <w:r>
        <w:rPr>
          <w:b/>
          <w:color w:val="000000"/>
        </w:rPr>
        <w:t>Други запослени у школи</w:t>
      </w:r>
    </w:p>
    <w:p w:rsidR="00CF6F18" w:rsidRDefault="002E291F">
      <w:pPr>
        <w:spacing w:after="150"/>
        <w:jc w:val="center"/>
      </w:pPr>
      <w:proofErr w:type="gramStart"/>
      <w:r>
        <w:rPr>
          <w:b/>
          <w:color w:val="000000"/>
        </w:rPr>
        <w:t>Члан 13.</w:t>
      </w:r>
      <w:r>
        <w:rPr>
          <w:rFonts w:ascii="Calibri"/>
          <w:b/>
          <w:color w:val="000000"/>
          <w:vertAlign w:val="superscript"/>
        </w:rPr>
        <w:t>*</w:t>
      </w:r>
      <w:proofErr w:type="gramEnd"/>
    </w:p>
    <w:p w:rsidR="00CF6F18" w:rsidRDefault="002E291F">
      <w:pPr>
        <w:spacing w:after="150"/>
      </w:pPr>
      <w:proofErr w:type="gramStart"/>
      <w:r>
        <w:rPr>
          <w:b/>
          <w:color w:val="000000"/>
        </w:rPr>
        <w:t>Школа има једног извршиоца на пословима секретара.</w:t>
      </w:r>
      <w:r>
        <w:rPr>
          <w:rFonts w:ascii="Calibri"/>
          <w:b/>
          <w:color w:val="000000"/>
          <w:vertAlign w:val="superscript"/>
        </w:rPr>
        <w:t>*</w:t>
      </w:r>
      <w:proofErr w:type="gramEnd"/>
    </w:p>
    <w:p w:rsidR="00CF6F18" w:rsidRDefault="002E291F">
      <w:pPr>
        <w:spacing w:after="150"/>
      </w:pPr>
      <w:proofErr w:type="gramStart"/>
      <w:r>
        <w:rPr>
          <w:b/>
          <w:color w:val="000000"/>
        </w:rPr>
        <w:t xml:space="preserve">Школа има једног извршиоца на пословима шефа рачуноводства (самосталног финансијско рачуноводственог сарадника, односно дипломираног </w:t>
      </w:r>
      <w:r>
        <w:rPr>
          <w:b/>
          <w:color w:val="000000"/>
        </w:rPr>
        <w:t>економисту за финансијско рачуноводствене послове).</w:t>
      </w:r>
      <w:r>
        <w:rPr>
          <w:rFonts w:ascii="Calibri"/>
          <w:b/>
          <w:color w:val="000000"/>
          <w:vertAlign w:val="superscript"/>
        </w:rPr>
        <w:t>*</w:t>
      </w:r>
      <w:proofErr w:type="gramEnd"/>
    </w:p>
    <w:p w:rsidR="00CF6F18" w:rsidRDefault="002E291F">
      <w:pPr>
        <w:spacing w:after="150"/>
      </w:pPr>
      <w:r>
        <w:rPr>
          <w:b/>
          <w:color w:val="000000"/>
        </w:rPr>
        <w:t>Школа од 16 до 23 одељења има 0</w:t>
      </w:r>
      <w:proofErr w:type="gramStart"/>
      <w:r>
        <w:rPr>
          <w:b/>
          <w:color w:val="000000"/>
        </w:rPr>
        <w:t>,5</w:t>
      </w:r>
      <w:proofErr w:type="gramEnd"/>
      <w:r>
        <w:rPr>
          <w:b/>
          <w:color w:val="000000"/>
        </w:rPr>
        <w:t xml:space="preserve"> извршилаца на пословима административно-финансијског радника школе.</w:t>
      </w:r>
      <w:r>
        <w:rPr>
          <w:rFonts w:ascii="Calibri"/>
          <w:b/>
          <w:color w:val="000000"/>
          <w:vertAlign w:val="superscript"/>
        </w:rPr>
        <w:t>*</w:t>
      </w:r>
    </w:p>
    <w:p w:rsidR="00CF6F18" w:rsidRDefault="002E291F">
      <w:pPr>
        <w:spacing w:after="150"/>
      </w:pPr>
      <w:proofErr w:type="gramStart"/>
      <w:r>
        <w:rPr>
          <w:b/>
          <w:color w:val="000000"/>
        </w:rPr>
        <w:t>Школа од 24 до 31 одељења има једног извршиоца на пословима административно-финансијског радника шко</w:t>
      </w:r>
      <w:r>
        <w:rPr>
          <w:b/>
          <w:color w:val="000000"/>
        </w:rPr>
        <w:t>ле.</w:t>
      </w:r>
      <w:r>
        <w:rPr>
          <w:rFonts w:ascii="Calibri"/>
          <w:b/>
          <w:color w:val="000000"/>
          <w:vertAlign w:val="superscript"/>
        </w:rPr>
        <w:t>*</w:t>
      </w:r>
      <w:proofErr w:type="gramEnd"/>
    </w:p>
    <w:p w:rsidR="00CF6F18" w:rsidRDefault="002E291F">
      <w:pPr>
        <w:spacing w:after="150"/>
      </w:pPr>
      <w:r>
        <w:rPr>
          <w:b/>
          <w:color w:val="000000"/>
        </w:rPr>
        <w:t>Школа од 32 до 39 одељења има 1</w:t>
      </w:r>
      <w:proofErr w:type="gramStart"/>
      <w:r>
        <w:rPr>
          <w:b/>
          <w:color w:val="000000"/>
        </w:rPr>
        <w:t>,5</w:t>
      </w:r>
      <w:proofErr w:type="gramEnd"/>
      <w:r>
        <w:rPr>
          <w:b/>
          <w:color w:val="000000"/>
        </w:rPr>
        <w:t xml:space="preserve"> извршилаца на пословима административно-финансијског радника школе.</w:t>
      </w:r>
      <w:r>
        <w:rPr>
          <w:rFonts w:ascii="Calibri"/>
          <w:b/>
          <w:color w:val="000000"/>
          <w:vertAlign w:val="superscript"/>
        </w:rPr>
        <w:t>*</w:t>
      </w:r>
    </w:p>
    <w:p w:rsidR="00CF6F18" w:rsidRDefault="002E291F">
      <w:pPr>
        <w:spacing w:after="150"/>
      </w:pPr>
      <w:proofErr w:type="gramStart"/>
      <w:r>
        <w:rPr>
          <w:b/>
          <w:color w:val="000000"/>
        </w:rPr>
        <w:t>Школа са 40 и више одељења има два извршиоца на пословима административно-финансијског радника школе.</w:t>
      </w:r>
      <w:r>
        <w:rPr>
          <w:rFonts w:ascii="Calibri"/>
          <w:b/>
          <w:color w:val="000000"/>
          <w:vertAlign w:val="superscript"/>
        </w:rPr>
        <w:t>*</w:t>
      </w:r>
      <w:proofErr w:type="gramEnd"/>
    </w:p>
    <w:p w:rsidR="00CF6F18" w:rsidRDefault="002E291F">
      <w:pPr>
        <w:spacing w:after="150"/>
      </w:pPr>
      <w:r>
        <w:rPr>
          <w:b/>
          <w:color w:val="000000"/>
        </w:rPr>
        <w:lastRenderedPageBreak/>
        <w:t>Школа са домом остварује право на увећање изв</w:t>
      </w:r>
      <w:r>
        <w:rPr>
          <w:b/>
          <w:color w:val="000000"/>
        </w:rPr>
        <w:t>ршилаца на пословима административно-финансијског радника школе за 0</w:t>
      </w:r>
      <w:proofErr w:type="gramStart"/>
      <w:r>
        <w:rPr>
          <w:b/>
          <w:color w:val="000000"/>
        </w:rPr>
        <w:t>,15</w:t>
      </w:r>
      <w:proofErr w:type="gramEnd"/>
      <w:r>
        <w:rPr>
          <w:b/>
          <w:color w:val="000000"/>
        </w:rPr>
        <w:t xml:space="preserve"> извршилаца на осам васпитних група.</w:t>
      </w:r>
      <w:r>
        <w:rPr>
          <w:rFonts w:ascii="Calibri"/>
          <w:b/>
          <w:color w:val="000000"/>
          <w:vertAlign w:val="superscript"/>
        </w:rPr>
        <w:t>*</w:t>
      </w:r>
    </w:p>
    <w:p w:rsidR="00CF6F18" w:rsidRDefault="002E291F">
      <w:pPr>
        <w:spacing w:after="150"/>
      </w:pPr>
      <w:r>
        <w:rPr>
          <w:color w:val="000000"/>
        </w:rPr>
        <w:t>*Службени гласник РС, број 73/2023</w:t>
      </w:r>
    </w:p>
    <w:p w:rsidR="00CF6F18" w:rsidRDefault="002E291F">
      <w:pPr>
        <w:spacing w:after="120"/>
        <w:jc w:val="center"/>
      </w:pPr>
      <w:proofErr w:type="gramStart"/>
      <w:r>
        <w:rPr>
          <w:color w:val="000000"/>
        </w:rPr>
        <w:t>Члан 14.</w:t>
      </w:r>
      <w:proofErr w:type="gramEnd"/>
    </w:p>
    <w:p w:rsidR="00CF6F18" w:rsidRDefault="002E291F">
      <w:pPr>
        <w:spacing w:after="150"/>
      </w:pPr>
      <w:proofErr w:type="gramStart"/>
      <w:r>
        <w:rPr>
          <w:color w:val="000000"/>
        </w:rPr>
        <w:t>Школа са домом ученика за припремање три оброка дневно (доручак, ручак, вечера) има једног извршиоца на</w:t>
      </w:r>
      <w:r>
        <w:rPr>
          <w:color w:val="000000"/>
        </w:rPr>
        <w:t xml:space="preserve"> пословима кувара за 60 ученика.</w:t>
      </w:r>
      <w:proofErr w:type="gramEnd"/>
    </w:p>
    <w:p w:rsidR="00CF6F18" w:rsidRDefault="002E291F">
      <w:pPr>
        <w:spacing w:after="150"/>
      </w:pPr>
      <w:proofErr w:type="gramStart"/>
      <w:r>
        <w:rPr>
          <w:color w:val="000000"/>
        </w:rPr>
        <w:t>Школа са домом има једног извршиоца на пословима за сервирање једног оброка за 360 ученика.</w:t>
      </w:r>
      <w:proofErr w:type="gramEnd"/>
    </w:p>
    <w:p w:rsidR="00CF6F18" w:rsidRDefault="002E291F">
      <w:pPr>
        <w:spacing w:after="150"/>
      </w:pPr>
      <w:proofErr w:type="gramStart"/>
      <w:r>
        <w:rPr>
          <w:color w:val="000000"/>
        </w:rPr>
        <w:t>Школа за припремање и сервирање једног оброка има једног запосленог за 180 ученика или једног извршиоца на пословима за сервирање ј</w:t>
      </w:r>
      <w:r>
        <w:rPr>
          <w:color w:val="000000"/>
        </w:rPr>
        <w:t>едног оброка за 360 ученика.</w:t>
      </w:r>
      <w:proofErr w:type="gramEnd"/>
    </w:p>
    <w:p w:rsidR="00CF6F18" w:rsidRDefault="002E291F">
      <w:pPr>
        <w:spacing w:after="150"/>
      </w:pPr>
      <w:proofErr w:type="gramStart"/>
      <w:r>
        <w:rPr>
          <w:color w:val="000000"/>
        </w:rPr>
        <w:t>Школа са целодневном наставом и продуженим боравком за припремање и сервирање једног оброка има једног извршиоца на 180 ученика или једног извршиоца на пословима сервирке за сервирање једног оброка на 360 ученика.</w:t>
      </w:r>
      <w:proofErr w:type="gramEnd"/>
    </w:p>
    <w:p w:rsidR="00CF6F18" w:rsidRDefault="002E291F">
      <w:pPr>
        <w:spacing w:after="150"/>
      </w:pPr>
      <w:proofErr w:type="gramStart"/>
      <w:r>
        <w:rPr>
          <w:color w:val="000000"/>
        </w:rPr>
        <w:t>Број запослен</w:t>
      </w:r>
      <w:r>
        <w:rPr>
          <w:color w:val="000000"/>
        </w:rPr>
        <w:t>их на овим пословима смањује се и повећава по начелу сразмерности (који је одређен бројем ученика и бројем оброка).</w:t>
      </w:r>
      <w:proofErr w:type="gramEnd"/>
    </w:p>
    <w:p w:rsidR="00CF6F18" w:rsidRDefault="002E291F">
      <w:pPr>
        <w:spacing w:after="120"/>
        <w:jc w:val="center"/>
      </w:pPr>
      <w:proofErr w:type="gramStart"/>
      <w:r>
        <w:rPr>
          <w:color w:val="000000"/>
        </w:rPr>
        <w:t>Члан 15.</w:t>
      </w:r>
      <w:proofErr w:type="gramEnd"/>
    </w:p>
    <w:p w:rsidR="00CF6F18" w:rsidRDefault="002E291F">
      <w:pPr>
        <w:spacing w:after="150"/>
      </w:pPr>
      <w:r>
        <w:rPr>
          <w:color w:val="000000"/>
        </w:rPr>
        <w:t xml:space="preserve">Школа величине од 2.000 до 5.000 квадратних метара има једног извршиоца на пословима одржавања објекта, опреме и грејања школе и </w:t>
      </w:r>
      <w:r>
        <w:rPr>
          <w:color w:val="000000"/>
        </w:rPr>
        <w:t>остварује право на увећање броја извршилаца у зависности од начина грејања и површине која се греје.</w:t>
      </w:r>
    </w:p>
    <w:p w:rsidR="00CF6F18" w:rsidRDefault="002E291F">
      <w:pPr>
        <w:spacing w:after="150"/>
      </w:pPr>
      <w:proofErr w:type="gramStart"/>
      <w:r>
        <w:rPr>
          <w:color w:val="000000"/>
        </w:rPr>
        <w:t>Школа величине преко 5.000 квадратних метара има два извршиоца на пословима одржавања објекта, опреме и грејања школе и остварује право на увећање броја из</w:t>
      </w:r>
      <w:r>
        <w:rPr>
          <w:color w:val="000000"/>
        </w:rPr>
        <w:t>вршилаца у зависности од начина грејања и површине која се греје.</w:t>
      </w:r>
      <w:proofErr w:type="gramEnd"/>
    </w:p>
    <w:p w:rsidR="00CF6F18" w:rsidRDefault="002E291F">
      <w:pPr>
        <w:spacing w:after="150"/>
      </w:pPr>
      <w:proofErr w:type="gramStart"/>
      <w:r>
        <w:rPr>
          <w:color w:val="000000"/>
        </w:rPr>
        <w:t>Школа чија је површина мања од 2.000 квадратних метара утврђује број извршилаца на пословима одржавања објекта, опреме и грејања школе смањењем по начелу сразмерности (који је одређен површи</w:t>
      </w:r>
      <w:r>
        <w:rPr>
          <w:color w:val="000000"/>
        </w:rPr>
        <w:t>ном) и остварује право на увећање броја извршилаца у зависности од начина грејања и површине која се греје.</w:t>
      </w:r>
      <w:proofErr w:type="gramEnd"/>
    </w:p>
    <w:p w:rsidR="00CF6F18" w:rsidRDefault="002E291F">
      <w:pPr>
        <w:spacing w:after="150"/>
      </w:pPr>
      <w:proofErr w:type="gramStart"/>
      <w:r>
        <w:rPr>
          <w:color w:val="000000"/>
        </w:rPr>
        <w:t>Увећање броја извршилаца из ст.</w:t>
      </w:r>
      <w:proofErr w:type="gramEnd"/>
      <w:r>
        <w:rPr>
          <w:color w:val="000000"/>
        </w:rPr>
        <w:t xml:space="preserve"> 1 – 3. </w:t>
      </w:r>
      <w:proofErr w:type="gramStart"/>
      <w:r>
        <w:rPr>
          <w:color w:val="000000"/>
        </w:rPr>
        <w:t>овог</w:t>
      </w:r>
      <w:proofErr w:type="gramEnd"/>
      <w:r>
        <w:rPr>
          <w:color w:val="000000"/>
        </w:rPr>
        <w:t xml:space="preserve"> члана је:</w:t>
      </w:r>
    </w:p>
    <w:p w:rsidR="00CF6F18" w:rsidRDefault="002E291F">
      <w:pPr>
        <w:spacing w:after="150"/>
      </w:pPr>
      <w:r>
        <w:rPr>
          <w:color w:val="000000"/>
        </w:rPr>
        <w:t xml:space="preserve">1) </w:t>
      </w:r>
      <w:proofErr w:type="gramStart"/>
      <w:r>
        <w:rPr>
          <w:color w:val="000000"/>
        </w:rPr>
        <w:t>за</w:t>
      </w:r>
      <w:proofErr w:type="gramEnd"/>
      <w:r>
        <w:rPr>
          <w:color w:val="000000"/>
        </w:rPr>
        <w:t xml:space="preserve"> 1 извршиоца на 3.500 m² , уколико школа има сопствени систем централног грејања на течна</w:t>
      </w:r>
      <w:r>
        <w:rPr>
          <w:color w:val="000000"/>
        </w:rPr>
        <w:t xml:space="preserve"> и гасовита горива;</w:t>
      </w:r>
    </w:p>
    <w:p w:rsidR="00CF6F18" w:rsidRDefault="002E291F">
      <w:pPr>
        <w:spacing w:after="150"/>
      </w:pPr>
      <w:r>
        <w:rPr>
          <w:color w:val="000000"/>
        </w:rPr>
        <w:t xml:space="preserve">2) </w:t>
      </w:r>
      <w:proofErr w:type="gramStart"/>
      <w:r>
        <w:rPr>
          <w:color w:val="000000"/>
        </w:rPr>
        <w:t>за</w:t>
      </w:r>
      <w:proofErr w:type="gramEnd"/>
      <w:r>
        <w:rPr>
          <w:color w:val="000000"/>
        </w:rPr>
        <w:t xml:space="preserve"> 1 извршиоца на 1.000 m², уколико школа има сопствени систем централног грејања на чврста горива.</w:t>
      </w:r>
    </w:p>
    <w:p w:rsidR="00CF6F18" w:rsidRDefault="002E291F">
      <w:pPr>
        <w:spacing w:after="150"/>
      </w:pPr>
      <w:proofErr w:type="gramStart"/>
      <w:r>
        <w:rPr>
          <w:color w:val="000000"/>
        </w:rPr>
        <w:lastRenderedPageBreak/>
        <w:t>Увећање броја извршилаца из става 4.</w:t>
      </w:r>
      <w:proofErr w:type="gramEnd"/>
      <w:r>
        <w:rPr>
          <w:color w:val="000000"/>
        </w:rPr>
        <w:t xml:space="preserve"> </w:t>
      </w:r>
      <w:proofErr w:type="gramStart"/>
      <w:r>
        <w:rPr>
          <w:color w:val="000000"/>
        </w:rPr>
        <w:t>тач</w:t>
      </w:r>
      <w:proofErr w:type="gramEnd"/>
      <w:r>
        <w:rPr>
          <w:color w:val="000000"/>
        </w:rPr>
        <w:t xml:space="preserve">. 1) </w:t>
      </w:r>
      <w:proofErr w:type="gramStart"/>
      <w:r>
        <w:rPr>
          <w:color w:val="000000"/>
        </w:rPr>
        <w:t>и</w:t>
      </w:r>
      <w:proofErr w:type="gramEnd"/>
      <w:r>
        <w:rPr>
          <w:color w:val="000000"/>
        </w:rPr>
        <w:t xml:space="preserve"> 2) овог члана утврђује се применом начела сразмерности (која је одређена површином кој</w:t>
      </w:r>
      <w:r>
        <w:rPr>
          <w:color w:val="000000"/>
        </w:rPr>
        <w:t>а се греје).</w:t>
      </w:r>
    </w:p>
    <w:p w:rsidR="00CF6F18" w:rsidRDefault="002E291F">
      <w:pPr>
        <w:spacing w:after="150"/>
      </w:pPr>
      <w:proofErr w:type="gramStart"/>
      <w:r>
        <w:rPr>
          <w:color w:val="000000"/>
        </w:rPr>
        <w:t>Изузетно, школе са грејним пећима, увећање броја извршилаца из ст.</w:t>
      </w:r>
      <w:proofErr w:type="gramEnd"/>
      <w:r>
        <w:rPr>
          <w:color w:val="000000"/>
        </w:rPr>
        <w:t xml:space="preserve"> </w:t>
      </w:r>
      <w:proofErr w:type="gramStart"/>
      <w:r>
        <w:rPr>
          <w:color w:val="000000"/>
        </w:rPr>
        <w:t>1–3.</w:t>
      </w:r>
      <w:proofErr w:type="gramEnd"/>
      <w:r>
        <w:rPr>
          <w:color w:val="000000"/>
        </w:rPr>
        <w:t xml:space="preserve"> </w:t>
      </w:r>
      <w:proofErr w:type="gramStart"/>
      <w:r>
        <w:rPr>
          <w:color w:val="000000"/>
        </w:rPr>
        <w:t>овог</w:t>
      </w:r>
      <w:proofErr w:type="gramEnd"/>
      <w:r>
        <w:rPr>
          <w:color w:val="000000"/>
        </w:rPr>
        <w:t xml:space="preserve"> члана, остварују према броју одељења, и то:</w:t>
      </w:r>
    </w:p>
    <w:p w:rsidR="00CF6F18" w:rsidRDefault="002E291F">
      <w:pPr>
        <w:spacing w:after="150"/>
      </w:pPr>
      <w:r>
        <w:rPr>
          <w:color w:val="000000"/>
        </w:rPr>
        <w:t xml:space="preserve">1) </w:t>
      </w:r>
      <w:proofErr w:type="gramStart"/>
      <w:r>
        <w:rPr>
          <w:color w:val="000000"/>
        </w:rPr>
        <w:t>за</w:t>
      </w:r>
      <w:proofErr w:type="gramEnd"/>
      <w:r>
        <w:rPr>
          <w:color w:val="000000"/>
        </w:rPr>
        <w:t xml:space="preserve"> 1 извршиоца на 16 одељења, уколико се школа греје пећима на течна горива;</w:t>
      </w:r>
    </w:p>
    <w:p w:rsidR="00CF6F18" w:rsidRDefault="002E291F">
      <w:pPr>
        <w:spacing w:after="150"/>
      </w:pPr>
      <w:r>
        <w:rPr>
          <w:color w:val="000000"/>
        </w:rPr>
        <w:t xml:space="preserve">2) </w:t>
      </w:r>
      <w:proofErr w:type="gramStart"/>
      <w:r>
        <w:rPr>
          <w:color w:val="000000"/>
        </w:rPr>
        <w:t>за</w:t>
      </w:r>
      <w:proofErr w:type="gramEnd"/>
      <w:r>
        <w:rPr>
          <w:color w:val="000000"/>
        </w:rPr>
        <w:t xml:space="preserve"> 1 извршиоца на 8 одељења, уколико се</w:t>
      </w:r>
      <w:r>
        <w:rPr>
          <w:color w:val="000000"/>
        </w:rPr>
        <w:t xml:space="preserve"> школа греје пећима на чврста горива,</w:t>
      </w:r>
    </w:p>
    <w:p w:rsidR="00CF6F18" w:rsidRDefault="002E291F">
      <w:pPr>
        <w:spacing w:after="150"/>
      </w:pPr>
      <w:proofErr w:type="gramStart"/>
      <w:r>
        <w:rPr>
          <w:color w:val="000000"/>
        </w:rPr>
        <w:t>Увећање броја извршилаца из става 6.</w:t>
      </w:r>
      <w:proofErr w:type="gramEnd"/>
      <w:r>
        <w:rPr>
          <w:color w:val="000000"/>
        </w:rPr>
        <w:t xml:space="preserve"> </w:t>
      </w:r>
      <w:proofErr w:type="gramStart"/>
      <w:r>
        <w:rPr>
          <w:color w:val="000000"/>
        </w:rPr>
        <w:t>тач</w:t>
      </w:r>
      <w:proofErr w:type="gramEnd"/>
      <w:r>
        <w:rPr>
          <w:color w:val="000000"/>
        </w:rPr>
        <w:t xml:space="preserve">. 1) </w:t>
      </w:r>
      <w:proofErr w:type="gramStart"/>
      <w:r>
        <w:rPr>
          <w:color w:val="000000"/>
        </w:rPr>
        <w:t>и</w:t>
      </w:r>
      <w:proofErr w:type="gramEnd"/>
      <w:r>
        <w:rPr>
          <w:color w:val="000000"/>
        </w:rPr>
        <w:t xml:space="preserve"> 2) овог члана утврђује се применом начела сразмерности (која је одређена бројем одељења).</w:t>
      </w:r>
    </w:p>
    <w:p w:rsidR="00CF6F18" w:rsidRDefault="002E291F">
      <w:pPr>
        <w:spacing w:after="150"/>
      </w:pPr>
      <w:r>
        <w:rPr>
          <w:color w:val="000000"/>
        </w:rPr>
        <w:t>Школа која остварује програм средњег образовања и васпитања ученика са сметњама у</w:t>
      </w:r>
      <w:r>
        <w:rPr>
          <w:color w:val="000000"/>
        </w:rPr>
        <w:t xml:space="preserve"> развоју на 12 одељења има 0,25 извршилаца за одржавање машина, инструмената и инсталација, а на свако наредно одељење 0,0625 извршилаца више, а највише једног извршиоца.</w:t>
      </w:r>
    </w:p>
    <w:p w:rsidR="00CF6F18" w:rsidRDefault="002E291F">
      <w:pPr>
        <w:spacing w:after="120"/>
        <w:jc w:val="center"/>
      </w:pPr>
      <w:proofErr w:type="gramStart"/>
      <w:r>
        <w:rPr>
          <w:color w:val="000000"/>
        </w:rPr>
        <w:t>Члан 16.</w:t>
      </w:r>
      <w:proofErr w:type="gramEnd"/>
    </w:p>
    <w:p w:rsidR="00CF6F18" w:rsidRDefault="002E291F">
      <w:pPr>
        <w:spacing w:after="150"/>
      </w:pPr>
      <w:proofErr w:type="gramStart"/>
      <w:r>
        <w:rPr>
          <w:color w:val="000000"/>
        </w:rPr>
        <w:t>Број запослених на пословима одржавања хигијене у школи утврђује се у зависн</w:t>
      </w:r>
      <w:r>
        <w:rPr>
          <w:color w:val="000000"/>
        </w:rPr>
        <w:t>ости од величине и врсте школског простора и начина грејања.</w:t>
      </w:r>
      <w:proofErr w:type="gramEnd"/>
    </w:p>
    <w:p w:rsidR="00CF6F18" w:rsidRDefault="002E291F">
      <w:pPr>
        <w:spacing w:after="150"/>
      </w:pPr>
      <w:r>
        <w:rPr>
          <w:color w:val="000000"/>
        </w:rPr>
        <w:t>Школа има једног запосленог на пословима одржавања хигијене у школи на:</w:t>
      </w:r>
    </w:p>
    <w:p w:rsidR="00CF6F18" w:rsidRDefault="002E291F">
      <w:pPr>
        <w:spacing w:after="150"/>
      </w:pPr>
      <w:r>
        <w:rPr>
          <w:color w:val="000000"/>
        </w:rPr>
        <w:t>1) 450 m² школског простора за школе са централним системом грејања;</w:t>
      </w:r>
    </w:p>
    <w:p w:rsidR="00CF6F18" w:rsidRDefault="002E291F">
      <w:pPr>
        <w:spacing w:after="150"/>
      </w:pPr>
      <w:r>
        <w:rPr>
          <w:color w:val="000000"/>
        </w:rPr>
        <w:t>2) 400 m² школског простора за школе са грејним пећима</w:t>
      </w:r>
      <w:r>
        <w:rPr>
          <w:color w:val="000000"/>
        </w:rPr>
        <w:t>.</w:t>
      </w:r>
    </w:p>
    <w:p w:rsidR="00CF6F18" w:rsidRDefault="002E291F">
      <w:pPr>
        <w:spacing w:after="150"/>
      </w:pPr>
      <w:proofErr w:type="gramStart"/>
      <w:r>
        <w:rPr>
          <w:color w:val="000000"/>
        </w:rPr>
        <w:t>Број извршилаца из става 2.</w:t>
      </w:r>
      <w:proofErr w:type="gramEnd"/>
      <w:r>
        <w:rPr>
          <w:color w:val="000000"/>
        </w:rPr>
        <w:t xml:space="preserve"> </w:t>
      </w:r>
      <w:proofErr w:type="gramStart"/>
      <w:r>
        <w:rPr>
          <w:color w:val="000000"/>
        </w:rPr>
        <w:t>тач</w:t>
      </w:r>
      <w:proofErr w:type="gramEnd"/>
      <w:r>
        <w:rPr>
          <w:color w:val="000000"/>
        </w:rPr>
        <w:t xml:space="preserve">. 1) </w:t>
      </w:r>
      <w:proofErr w:type="gramStart"/>
      <w:r>
        <w:rPr>
          <w:color w:val="000000"/>
        </w:rPr>
        <w:t>и</w:t>
      </w:r>
      <w:proofErr w:type="gramEnd"/>
      <w:r>
        <w:rPr>
          <w:color w:val="000000"/>
        </w:rPr>
        <w:t xml:space="preserve"> 2) овог члана утврђује се применом начела сразмерности (која је одређена површином школског простора).</w:t>
      </w:r>
    </w:p>
    <w:p w:rsidR="00CF6F18" w:rsidRDefault="002E291F">
      <w:pPr>
        <w:spacing w:after="150"/>
      </w:pPr>
      <w:proofErr w:type="gramStart"/>
      <w:r>
        <w:rPr>
          <w:color w:val="000000"/>
        </w:rPr>
        <w:t>Изузетно, школа са домом, која остварује образовно-васпитни рад у две смене, има право на увећање броја извршилац</w:t>
      </w:r>
      <w:r>
        <w:rPr>
          <w:color w:val="000000"/>
        </w:rPr>
        <w:t>а на пословима одржавања хигијене за 20%.</w:t>
      </w:r>
      <w:proofErr w:type="gramEnd"/>
    </w:p>
    <w:p w:rsidR="00CF6F18" w:rsidRDefault="002E291F">
      <w:pPr>
        <w:spacing w:after="120"/>
        <w:jc w:val="center"/>
      </w:pPr>
      <w:proofErr w:type="gramStart"/>
      <w:r>
        <w:rPr>
          <w:color w:val="000000"/>
        </w:rPr>
        <w:t>Члан 17.</w:t>
      </w:r>
      <w:proofErr w:type="gramEnd"/>
    </w:p>
    <w:p w:rsidR="00CF6F18" w:rsidRDefault="002E291F">
      <w:pPr>
        <w:spacing w:after="150"/>
      </w:pPr>
      <w:r>
        <w:rPr>
          <w:color w:val="000000"/>
        </w:rPr>
        <w:t>Број запослених у школи може се увећати у следећим случајевима:</w:t>
      </w:r>
    </w:p>
    <w:p w:rsidR="00CF6F18" w:rsidRDefault="002E291F">
      <w:pPr>
        <w:spacing w:after="150"/>
      </w:pPr>
      <w:r>
        <w:rPr>
          <w:color w:val="000000"/>
        </w:rPr>
        <w:t xml:space="preserve">1) </w:t>
      </w:r>
      <w:proofErr w:type="gramStart"/>
      <w:r>
        <w:rPr>
          <w:color w:val="000000"/>
        </w:rPr>
        <w:t>школа</w:t>
      </w:r>
      <w:proofErr w:type="gramEnd"/>
      <w:r>
        <w:rPr>
          <w:color w:val="000000"/>
        </w:rPr>
        <w:t xml:space="preserve"> са целодневном наставом има два извршиоца по одељењу целодневне наставе;</w:t>
      </w:r>
    </w:p>
    <w:p w:rsidR="00CF6F18" w:rsidRDefault="002E291F">
      <w:pPr>
        <w:spacing w:after="150"/>
      </w:pPr>
      <w:r>
        <w:rPr>
          <w:color w:val="000000"/>
        </w:rPr>
        <w:t xml:space="preserve">2) </w:t>
      </w:r>
      <w:proofErr w:type="gramStart"/>
      <w:r>
        <w:rPr>
          <w:color w:val="000000"/>
        </w:rPr>
        <w:t>школа</w:t>
      </w:r>
      <w:proofErr w:type="gramEnd"/>
      <w:r>
        <w:rPr>
          <w:color w:val="000000"/>
        </w:rPr>
        <w:t xml:space="preserve"> са продуженим боравком има једног извршиоца по сва</w:t>
      </w:r>
      <w:r>
        <w:rPr>
          <w:color w:val="000000"/>
        </w:rPr>
        <w:t>кој групи продуженог борвка;</w:t>
      </w:r>
    </w:p>
    <w:p w:rsidR="00CF6F18" w:rsidRDefault="002E291F">
      <w:pPr>
        <w:spacing w:after="150"/>
      </w:pPr>
      <w:r>
        <w:rPr>
          <w:color w:val="000000"/>
        </w:rPr>
        <w:t xml:space="preserve">3) </w:t>
      </w:r>
      <w:proofErr w:type="gramStart"/>
      <w:r>
        <w:rPr>
          <w:color w:val="000000"/>
        </w:rPr>
        <w:t>школа</w:t>
      </w:r>
      <w:proofErr w:type="gramEnd"/>
      <w:r>
        <w:rPr>
          <w:color w:val="000000"/>
        </w:rPr>
        <w:t xml:space="preserve"> са домом има једног васпитача по свакој васпитној групи;</w:t>
      </w:r>
    </w:p>
    <w:p w:rsidR="00CF6F18" w:rsidRDefault="002E291F">
      <w:pPr>
        <w:spacing w:after="150"/>
      </w:pPr>
      <w:r>
        <w:rPr>
          <w:color w:val="000000"/>
        </w:rPr>
        <w:t xml:space="preserve">4) </w:t>
      </w:r>
      <w:proofErr w:type="gramStart"/>
      <w:r>
        <w:rPr>
          <w:color w:val="000000"/>
        </w:rPr>
        <w:t>школа</w:t>
      </w:r>
      <w:proofErr w:type="gramEnd"/>
      <w:r>
        <w:rPr>
          <w:color w:val="000000"/>
        </w:rPr>
        <w:t xml:space="preserve"> има једног сарадника за израду дидактичких средстава и помагала за ученике са сензомоторичким сметњама;</w:t>
      </w:r>
    </w:p>
    <w:p w:rsidR="00CF6F18" w:rsidRDefault="002E291F">
      <w:pPr>
        <w:spacing w:after="150"/>
      </w:pPr>
      <w:r>
        <w:rPr>
          <w:color w:val="000000"/>
        </w:rPr>
        <w:t xml:space="preserve">5) </w:t>
      </w:r>
      <w:proofErr w:type="gramStart"/>
      <w:r>
        <w:rPr>
          <w:color w:val="000000"/>
        </w:rPr>
        <w:t>школа</w:t>
      </w:r>
      <w:proofErr w:type="gramEnd"/>
      <w:r>
        <w:rPr>
          <w:color w:val="000000"/>
        </w:rPr>
        <w:t xml:space="preserve"> има једног медицинског техничара и једн</w:t>
      </w:r>
      <w:r>
        <w:rPr>
          <w:color w:val="000000"/>
        </w:rPr>
        <w:t xml:space="preserve">у медицинску сестру-неговатељицу на 50 ученика. Изузетно, школа са домом остварује право на </w:t>
      </w:r>
      <w:r>
        <w:rPr>
          <w:color w:val="000000"/>
        </w:rPr>
        <w:lastRenderedPageBreak/>
        <w:t>увећање броја извршилаца на пословима медицинског техничара или медицинску сестру-неговатељицу за 0</w:t>
      </w:r>
      <w:proofErr w:type="gramStart"/>
      <w:r>
        <w:rPr>
          <w:color w:val="000000"/>
        </w:rPr>
        <w:t>,5</w:t>
      </w:r>
      <w:proofErr w:type="gramEnd"/>
      <w:r>
        <w:rPr>
          <w:color w:val="000000"/>
        </w:rPr>
        <w:t xml:space="preserve"> извршилаца на 50 ученика;</w:t>
      </w:r>
    </w:p>
    <w:p w:rsidR="00CF6F18" w:rsidRDefault="002E291F">
      <w:pPr>
        <w:spacing w:after="150"/>
      </w:pPr>
      <w:r>
        <w:rPr>
          <w:color w:val="000000"/>
        </w:rPr>
        <w:t xml:space="preserve">6) </w:t>
      </w:r>
      <w:proofErr w:type="gramStart"/>
      <w:r>
        <w:rPr>
          <w:color w:val="000000"/>
        </w:rPr>
        <w:t>школа</w:t>
      </w:r>
      <w:proofErr w:type="gramEnd"/>
      <w:r>
        <w:rPr>
          <w:color w:val="000000"/>
        </w:rPr>
        <w:t xml:space="preserve"> која организује наставу за </w:t>
      </w:r>
      <w:r>
        <w:rPr>
          <w:color w:val="000000"/>
        </w:rPr>
        <w:t>ученике на дужем кућном и болничком лечењу има 0,3 извршиоца по ученику на кућном лечењу и једног извршиоца за болничко одељење. Изузетно, школа која остварује програм основног образовања и васпитања, искључиво за ученике на дужем кућном или болничком лече</w:t>
      </w:r>
      <w:r>
        <w:rPr>
          <w:color w:val="000000"/>
        </w:rPr>
        <w:t>њу, остварује право на 0</w:t>
      </w:r>
      <w:proofErr w:type="gramStart"/>
      <w:r>
        <w:rPr>
          <w:color w:val="000000"/>
        </w:rPr>
        <w:t>,5</w:t>
      </w:r>
      <w:proofErr w:type="gramEnd"/>
      <w:r>
        <w:rPr>
          <w:color w:val="000000"/>
        </w:rPr>
        <w:t xml:space="preserve"> извршилаца по ученику на кућном лечењу;</w:t>
      </w:r>
    </w:p>
    <w:p w:rsidR="00CF6F18" w:rsidRDefault="002E291F">
      <w:pPr>
        <w:spacing w:after="150"/>
      </w:pPr>
      <w:r>
        <w:rPr>
          <w:color w:val="000000"/>
        </w:rPr>
        <w:t xml:space="preserve">7) </w:t>
      </w:r>
      <w:proofErr w:type="gramStart"/>
      <w:r>
        <w:rPr>
          <w:color w:val="000000"/>
        </w:rPr>
        <w:t>школа</w:t>
      </w:r>
      <w:proofErr w:type="gramEnd"/>
      <w:r>
        <w:rPr>
          <w:color w:val="000000"/>
        </w:rPr>
        <w:t xml:space="preserve"> са домом има једног извршиоца на пословима економа – магационера;</w:t>
      </w:r>
    </w:p>
    <w:p w:rsidR="00CF6F18" w:rsidRDefault="002E291F">
      <w:pPr>
        <w:spacing w:after="150"/>
      </w:pPr>
      <w:r>
        <w:rPr>
          <w:color w:val="000000"/>
        </w:rPr>
        <w:t xml:space="preserve">8) </w:t>
      </w:r>
      <w:proofErr w:type="gramStart"/>
      <w:r>
        <w:rPr>
          <w:color w:val="000000"/>
        </w:rPr>
        <w:t>школа</w:t>
      </w:r>
      <w:proofErr w:type="gramEnd"/>
      <w:r>
        <w:rPr>
          <w:color w:val="000000"/>
        </w:rPr>
        <w:t xml:space="preserve"> са домом има једног извршиоца на пословима гардероберке и једног извршиоца на пословима пеглерке-праље.</w:t>
      </w:r>
    </w:p>
    <w:p w:rsidR="00CF6F18" w:rsidRDefault="002E291F">
      <w:pPr>
        <w:spacing w:after="150"/>
      </w:pPr>
      <w:proofErr w:type="gramStart"/>
      <w:r>
        <w:rPr>
          <w:color w:val="000000"/>
        </w:rPr>
        <w:t>Школа има право на педагошког, односно андрагошког асистента, уз сагласност Министарства, у складу са законом.</w:t>
      </w:r>
      <w:proofErr w:type="gramEnd"/>
    </w:p>
    <w:p w:rsidR="00CF6F18" w:rsidRDefault="002E291F">
      <w:pPr>
        <w:spacing w:after="120"/>
        <w:jc w:val="center"/>
      </w:pPr>
      <w:r>
        <w:rPr>
          <w:color w:val="000000"/>
        </w:rPr>
        <w:t>III. МЕРИЛА У ПОГЛЕДУ МАТЕРИЈАЛНИХ ТРОШКОВА У ШКОЛИ</w:t>
      </w:r>
    </w:p>
    <w:p w:rsidR="00CF6F18" w:rsidRDefault="002E291F">
      <w:pPr>
        <w:spacing w:after="120"/>
        <w:jc w:val="center"/>
      </w:pPr>
      <w:proofErr w:type="gramStart"/>
      <w:r>
        <w:rPr>
          <w:color w:val="000000"/>
        </w:rPr>
        <w:t>Члан 18.</w:t>
      </w:r>
      <w:proofErr w:type="gramEnd"/>
    </w:p>
    <w:p w:rsidR="00CF6F18" w:rsidRDefault="002E291F">
      <w:pPr>
        <w:spacing w:after="150"/>
      </w:pPr>
      <w:proofErr w:type="gramStart"/>
      <w:r>
        <w:rPr>
          <w:color w:val="000000"/>
        </w:rPr>
        <w:t xml:space="preserve">Материјални и други трошкови рада у школи утврђују се у зависности од врсте, намене </w:t>
      </w:r>
      <w:r>
        <w:rPr>
          <w:color w:val="000000"/>
        </w:rPr>
        <w:t>и цене материјала и услуга.</w:t>
      </w:r>
      <w:proofErr w:type="gramEnd"/>
    </w:p>
    <w:p w:rsidR="00CF6F18" w:rsidRDefault="002E291F">
      <w:pPr>
        <w:spacing w:after="150"/>
      </w:pPr>
      <w:proofErr w:type="gramStart"/>
      <w:r>
        <w:rPr>
          <w:color w:val="000000"/>
        </w:rPr>
        <w:t>Материјални и други трошкови утврђују се за школу као целину или по одељењу, васпитној групи, по правилу, у физичким јединицама (kg.</w:t>
      </w:r>
      <w:proofErr w:type="gramEnd"/>
      <w:r>
        <w:rPr>
          <w:color w:val="000000"/>
        </w:rPr>
        <w:t xml:space="preserve"> </w:t>
      </w:r>
      <w:proofErr w:type="gramStart"/>
      <w:r>
        <w:rPr>
          <w:color w:val="000000"/>
        </w:rPr>
        <w:t>Т, m.m², комад и сл.).</w:t>
      </w:r>
      <w:proofErr w:type="gramEnd"/>
    </w:p>
    <w:p w:rsidR="00CF6F18" w:rsidRDefault="002E291F">
      <w:pPr>
        <w:spacing w:after="120"/>
        <w:jc w:val="center"/>
      </w:pPr>
      <w:r>
        <w:rPr>
          <w:b/>
          <w:color w:val="000000"/>
        </w:rPr>
        <w:t>Трошкови наставе</w:t>
      </w:r>
    </w:p>
    <w:p w:rsidR="00CF6F18" w:rsidRDefault="002E291F">
      <w:pPr>
        <w:spacing w:after="120"/>
        <w:jc w:val="center"/>
      </w:pPr>
      <w:proofErr w:type="gramStart"/>
      <w:r>
        <w:rPr>
          <w:color w:val="000000"/>
        </w:rPr>
        <w:t>Члан 19.</w:t>
      </w:r>
      <w:proofErr w:type="gramEnd"/>
    </w:p>
    <w:p w:rsidR="00CF6F18" w:rsidRDefault="002E291F">
      <w:pPr>
        <w:spacing w:after="150"/>
      </w:pPr>
      <w:r>
        <w:rPr>
          <w:color w:val="000000"/>
        </w:rPr>
        <w:t xml:space="preserve">Материјални трошкови наставе у основној школи </w:t>
      </w:r>
      <w:r>
        <w:rPr>
          <w:color w:val="000000"/>
        </w:rPr>
        <w:t>за образовање ученика са сметњама у развоју одређују се у висини од 2</w:t>
      </w:r>
      <w:proofErr w:type="gramStart"/>
      <w:r>
        <w:rPr>
          <w:color w:val="000000"/>
        </w:rPr>
        <w:t>,5</w:t>
      </w:r>
      <w:proofErr w:type="gramEnd"/>
      <w:r>
        <w:rPr>
          <w:color w:val="000000"/>
        </w:rPr>
        <w:t>% бруто зарада запослених, уколико законом или другим прописом није друкчије утврђено.</w:t>
      </w:r>
    </w:p>
    <w:p w:rsidR="00CF6F18" w:rsidRDefault="002E291F">
      <w:pPr>
        <w:spacing w:after="120"/>
        <w:jc w:val="center"/>
      </w:pPr>
      <w:proofErr w:type="gramStart"/>
      <w:r>
        <w:rPr>
          <w:color w:val="000000"/>
        </w:rPr>
        <w:t>Члан 20.</w:t>
      </w:r>
      <w:proofErr w:type="gramEnd"/>
    </w:p>
    <w:p w:rsidR="00CF6F18" w:rsidRDefault="002E291F">
      <w:pPr>
        <w:spacing w:after="150"/>
      </w:pPr>
      <w:r>
        <w:rPr>
          <w:color w:val="000000"/>
        </w:rPr>
        <w:t xml:space="preserve">Средства за материјалне трошкове наставе у средњим школама за образовање ученика са </w:t>
      </w:r>
      <w:r>
        <w:rPr>
          <w:color w:val="000000"/>
        </w:rPr>
        <w:t>сметњама у развоју утврђују се у висини од 5%, а за стручне школе које имају сопствене радионице за практичну наставу у износу од 7% у односу на средства за бруто плате запослених у школи.</w:t>
      </w:r>
    </w:p>
    <w:p w:rsidR="00CF6F18" w:rsidRDefault="002E291F">
      <w:pPr>
        <w:spacing w:after="150"/>
      </w:pPr>
      <w:proofErr w:type="gramStart"/>
      <w:r>
        <w:rPr>
          <w:color w:val="000000"/>
        </w:rPr>
        <w:t>Материјални трошкови наставе могу бити већи у подручјима рада и обр</w:t>
      </w:r>
      <w:r>
        <w:rPr>
          <w:color w:val="000000"/>
        </w:rPr>
        <w:t>азовним профилима који захтевају већа средства за практичну наставу ученика, па се средства увећавају у односу на износ предвиђен ставом 1.</w:t>
      </w:r>
      <w:proofErr w:type="gramEnd"/>
      <w:r>
        <w:rPr>
          <w:color w:val="000000"/>
        </w:rPr>
        <w:t xml:space="preserve"> </w:t>
      </w:r>
      <w:proofErr w:type="gramStart"/>
      <w:r>
        <w:rPr>
          <w:color w:val="000000"/>
        </w:rPr>
        <w:t>овог</w:t>
      </w:r>
      <w:proofErr w:type="gramEnd"/>
      <w:r>
        <w:rPr>
          <w:color w:val="000000"/>
        </w:rPr>
        <w:t xml:space="preserve"> члана за:</w:t>
      </w:r>
    </w:p>
    <w:p w:rsidR="00CF6F18" w:rsidRDefault="002E291F">
      <w:pPr>
        <w:spacing w:after="150"/>
      </w:pPr>
      <w:r>
        <w:rPr>
          <w:color w:val="000000"/>
        </w:rPr>
        <w:t>1) 10% у подручју рада Саобраћај (образовни профил: возач моторних возила);</w:t>
      </w:r>
    </w:p>
    <w:p w:rsidR="00CF6F18" w:rsidRDefault="002E291F">
      <w:pPr>
        <w:spacing w:after="150"/>
      </w:pPr>
      <w:r>
        <w:rPr>
          <w:color w:val="000000"/>
        </w:rPr>
        <w:lastRenderedPageBreak/>
        <w:t>2) 10% у подручју рада По</w:t>
      </w:r>
      <w:r>
        <w:rPr>
          <w:color w:val="000000"/>
        </w:rPr>
        <w:t>љопривреда, производња и прерада хране (образовни профили: руковалац – механичар пољопривредне технике, техничар пољопривредне технике, пољопривредни техничар, ветеринарски техничар);</w:t>
      </w:r>
    </w:p>
    <w:p w:rsidR="00CF6F18" w:rsidRDefault="002E291F">
      <w:pPr>
        <w:spacing w:after="150"/>
      </w:pPr>
      <w:r>
        <w:rPr>
          <w:color w:val="000000"/>
        </w:rPr>
        <w:t xml:space="preserve">3) 5% у подручју рада Здравство и социјална заштита (образовни профили: </w:t>
      </w:r>
      <w:r>
        <w:rPr>
          <w:color w:val="000000"/>
        </w:rPr>
        <w:t>зубни техничар, фармацеутски техничар и лабораторијски техничар);</w:t>
      </w:r>
    </w:p>
    <w:p w:rsidR="00CF6F18" w:rsidRDefault="002E291F">
      <w:pPr>
        <w:spacing w:after="150"/>
      </w:pPr>
      <w:r>
        <w:rPr>
          <w:color w:val="000000"/>
        </w:rPr>
        <w:t>4) 5% у подручју рада Хемија, неметали и графичарство (сви образовни профили);</w:t>
      </w:r>
    </w:p>
    <w:p w:rsidR="00CF6F18" w:rsidRDefault="002E291F">
      <w:pPr>
        <w:spacing w:after="150"/>
      </w:pPr>
      <w:r>
        <w:rPr>
          <w:color w:val="000000"/>
        </w:rPr>
        <w:t>5) 5% у подручју рада Пољопривреда, производња и прерада хране (сви образовни профили осим: руковалац – механич</w:t>
      </w:r>
      <w:r>
        <w:rPr>
          <w:color w:val="000000"/>
        </w:rPr>
        <w:t>ар пољопривредне технике, техничар пољопривредне технике, пољопривредни техничар, ветеринарски техничар);</w:t>
      </w:r>
    </w:p>
    <w:p w:rsidR="00CF6F18" w:rsidRDefault="002E291F">
      <w:pPr>
        <w:spacing w:after="150"/>
      </w:pPr>
      <w:r>
        <w:rPr>
          <w:color w:val="000000"/>
        </w:rPr>
        <w:t>6) 5% у подручју рада Машинство и обрада метала и Електротехника (трогодишњи образовни профили);</w:t>
      </w:r>
    </w:p>
    <w:p w:rsidR="00CF6F18" w:rsidRDefault="002E291F">
      <w:pPr>
        <w:spacing w:after="150"/>
      </w:pPr>
      <w:r>
        <w:rPr>
          <w:color w:val="000000"/>
        </w:rPr>
        <w:t>7) 5% у подручју рада Трговина, угоститељство и туриз</w:t>
      </w:r>
      <w:r>
        <w:rPr>
          <w:color w:val="000000"/>
        </w:rPr>
        <w:t>ам (за образовне профиле: кувар и посластичар);</w:t>
      </w:r>
    </w:p>
    <w:p w:rsidR="00CF6F18" w:rsidRDefault="002E291F">
      <w:pPr>
        <w:spacing w:after="150"/>
      </w:pPr>
      <w:r>
        <w:rPr>
          <w:color w:val="000000"/>
        </w:rPr>
        <w:t>8) 5% у подручју рада Геодезија и грађевинарство (трогодишњи образовни профили);</w:t>
      </w:r>
    </w:p>
    <w:p w:rsidR="00CF6F18" w:rsidRDefault="002E291F">
      <w:pPr>
        <w:spacing w:after="150"/>
      </w:pPr>
      <w:r>
        <w:rPr>
          <w:color w:val="000000"/>
        </w:rPr>
        <w:t>9) 5% у подручју рада Текстилство и кожарство (сви образовни профили);</w:t>
      </w:r>
    </w:p>
    <w:p w:rsidR="00CF6F18" w:rsidRDefault="002E291F">
      <w:pPr>
        <w:spacing w:after="150"/>
      </w:pPr>
      <w:r>
        <w:rPr>
          <w:color w:val="000000"/>
        </w:rPr>
        <w:t>10) 5% у подручју рада Шумарство и обрада дрвета (сви об</w:t>
      </w:r>
      <w:r>
        <w:rPr>
          <w:color w:val="000000"/>
        </w:rPr>
        <w:t>разовни профили);</w:t>
      </w:r>
    </w:p>
    <w:p w:rsidR="00CF6F18" w:rsidRDefault="002E291F">
      <w:pPr>
        <w:spacing w:after="150"/>
      </w:pPr>
      <w:r>
        <w:rPr>
          <w:color w:val="000000"/>
        </w:rPr>
        <w:t>11) 5% у подручју рада Личне услуге (сви образовни профили).</w:t>
      </w:r>
    </w:p>
    <w:p w:rsidR="00CF6F18" w:rsidRDefault="002E291F">
      <w:pPr>
        <w:spacing w:after="120"/>
        <w:jc w:val="center"/>
      </w:pPr>
      <w:proofErr w:type="gramStart"/>
      <w:r>
        <w:rPr>
          <w:color w:val="000000"/>
        </w:rPr>
        <w:t>Члан 21.</w:t>
      </w:r>
      <w:proofErr w:type="gramEnd"/>
    </w:p>
    <w:p w:rsidR="00CF6F18" w:rsidRDefault="002E291F">
      <w:pPr>
        <w:spacing w:after="150"/>
      </w:pPr>
      <w:r>
        <w:rPr>
          <w:color w:val="000000"/>
        </w:rPr>
        <w:t>Трошкови за извођење практичне наставе у подручју рада Саобраћај утврђују се на основу цене бензина помножене са количином неопходном за обуку ученика (2</w:t>
      </w:r>
      <w:proofErr w:type="gramStart"/>
      <w:r>
        <w:rPr>
          <w:color w:val="000000"/>
        </w:rPr>
        <w:t>,5</w:t>
      </w:r>
      <w:proofErr w:type="gramEnd"/>
      <w:r>
        <w:rPr>
          <w:color w:val="000000"/>
        </w:rPr>
        <w:t xml:space="preserve"> литара по ча</w:t>
      </w:r>
      <w:r>
        <w:rPr>
          <w:color w:val="000000"/>
        </w:rPr>
        <w:t>су).</w:t>
      </w:r>
    </w:p>
    <w:p w:rsidR="00CF6F18" w:rsidRDefault="002E291F">
      <w:pPr>
        <w:spacing w:after="150"/>
      </w:pPr>
      <w:r>
        <w:rPr>
          <w:color w:val="000000"/>
        </w:rPr>
        <w:t>Трошкови за извођење практичне наставе у подручју рада Пољопривреда, производња и прерада хране утврђују се на основу цене дизел горива помножене са количином неопходном за обуку ученика (2</w:t>
      </w:r>
      <w:proofErr w:type="gramStart"/>
      <w:r>
        <w:rPr>
          <w:color w:val="000000"/>
        </w:rPr>
        <w:t>,5</w:t>
      </w:r>
      <w:proofErr w:type="gramEnd"/>
      <w:r>
        <w:rPr>
          <w:color w:val="000000"/>
        </w:rPr>
        <w:t xml:space="preserve"> литара по часу).</w:t>
      </w:r>
    </w:p>
    <w:p w:rsidR="00CF6F18" w:rsidRDefault="002E291F">
      <w:pPr>
        <w:spacing w:after="120"/>
        <w:jc w:val="center"/>
      </w:pPr>
      <w:r>
        <w:rPr>
          <w:b/>
          <w:color w:val="000000"/>
        </w:rPr>
        <w:t>Трошкови електричне енергије</w:t>
      </w:r>
    </w:p>
    <w:p w:rsidR="00CF6F18" w:rsidRDefault="002E291F">
      <w:pPr>
        <w:spacing w:after="120"/>
        <w:jc w:val="center"/>
      </w:pPr>
      <w:proofErr w:type="gramStart"/>
      <w:r>
        <w:rPr>
          <w:color w:val="000000"/>
        </w:rPr>
        <w:t>Члан 22.</w:t>
      </w:r>
      <w:proofErr w:type="gramEnd"/>
    </w:p>
    <w:p w:rsidR="00CF6F18" w:rsidRDefault="002E291F">
      <w:pPr>
        <w:spacing w:after="150"/>
      </w:pPr>
      <w:r>
        <w:rPr>
          <w:color w:val="000000"/>
        </w:rPr>
        <w:t>Трошкови електричне енергије утврђују се по одељењу, васпитној групи, или ученику, на основу количине и цене електричне енергије, и то:</w:t>
      </w:r>
    </w:p>
    <w:p w:rsidR="00CF6F18" w:rsidRDefault="002E291F">
      <w:pPr>
        <w:spacing w:after="150"/>
      </w:pPr>
      <w:r>
        <w:rPr>
          <w:color w:val="000000"/>
        </w:rPr>
        <w:t xml:space="preserve">1) </w:t>
      </w:r>
      <w:proofErr w:type="gramStart"/>
      <w:r>
        <w:rPr>
          <w:color w:val="000000"/>
        </w:rPr>
        <w:t>за</w:t>
      </w:r>
      <w:proofErr w:type="gramEnd"/>
      <w:r>
        <w:rPr>
          <w:color w:val="000000"/>
        </w:rPr>
        <w:t xml:space="preserve"> осветљење 500 kWh годишње, уколико школа ради у једној смени;</w:t>
      </w:r>
    </w:p>
    <w:p w:rsidR="00CF6F18" w:rsidRDefault="002E291F">
      <w:pPr>
        <w:spacing w:after="150"/>
      </w:pPr>
      <w:r>
        <w:rPr>
          <w:color w:val="000000"/>
        </w:rPr>
        <w:t xml:space="preserve">2) </w:t>
      </w:r>
      <w:proofErr w:type="gramStart"/>
      <w:r>
        <w:rPr>
          <w:color w:val="000000"/>
        </w:rPr>
        <w:t>за</w:t>
      </w:r>
      <w:proofErr w:type="gramEnd"/>
      <w:r>
        <w:rPr>
          <w:color w:val="000000"/>
        </w:rPr>
        <w:t xml:space="preserve"> припрему хране 1200 kWh годишње;</w:t>
      </w:r>
    </w:p>
    <w:p w:rsidR="00CF6F18" w:rsidRDefault="002E291F">
      <w:pPr>
        <w:spacing w:after="150"/>
      </w:pPr>
      <w:r>
        <w:rPr>
          <w:color w:val="000000"/>
        </w:rPr>
        <w:t xml:space="preserve">3) </w:t>
      </w:r>
      <w:proofErr w:type="gramStart"/>
      <w:r>
        <w:rPr>
          <w:color w:val="000000"/>
        </w:rPr>
        <w:t>за</w:t>
      </w:r>
      <w:proofErr w:type="gramEnd"/>
      <w:r>
        <w:rPr>
          <w:color w:val="000000"/>
        </w:rPr>
        <w:t xml:space="preserve"> покрета</w:t>
      </w:r>
      <w:r>
        <w:rPr>
          <w:color w:val="000000"/>
        </w:rPr>
        <w:t>ње инсталација за грејање 360 kWh годишње за грејни систем;</w:t>
      </w:r>
    </w:p>
    <w:p w:rsidR="00CF6F18" w:rsidRDefault="002E291F">
      <w:pPr>
        <w:spacing w:after="150"/>
      </w:pPr>
      <w:r>
        <w:rPr>
          <w:color w:val="000000"/>
        </w:rPr>
        <w:lastRenderedPageBreak/>
        <w:t xml:space="preserve">4) </w:t>
      </w:r>
      <w:proofErr w:type="gramStart"/>
      <w:r>
        <w:rPr>
          <w:color w:val="000000"/>
        </w:rPr>
        <w:t>за</w:t>
      </w:r>
      <w:proofErr w:type="gramEnd"/>
      <w:r>
        <w:rPr>
          <w:color w:val="000000"/>
        </w:rPr>
        <w:t xml:space="preserve"> друге намене 200 kWh годишње.</w:t>
      </w:r>
    </w:p>
    <w:p w:rsidR="00CF6F18" w:rsidRDefault="002E291F">
      <w:pPr>
        <w:spacing w:after="150"/>
      </w:pPr>
      <w:proofErr w:type="gramStart"/>
      <w:r>
        <w:rPr>
          <w:color w:val="000000"/>
        </w:rPr>
        <w:t>Школи која за осветљење користе флуоресцентне уместо обичних сијалица трошкови електричне енергије умањују се за три пута.</w:t>
      </w:r>
      <w:proofErr w:type="gramEnd"/>
    </w:p>
    <w:p w:rsidR="00CF6F18" w:rsidRDefault="002E291F">
      <w:pPr>
        <w:spacing w:after="150"/>
      </w:pPr>
      <w:proofErr w:type="gramStart"/>
      <w:r>
        <w:rPr>
          <w:color w:val="000000"/>
        </w:rPr>
        <w:t xml:space="preserve">Школи која ради у две или више смена </w:t>
      </w:r>
      <w:r>
        <w:rPr>
          <w:color w:val="000000"/>
        </w:rPr>
        <w:t>трошкови електричне енергије увећавају се за 50%.</w:t>
      </w:r>
      <w:proofErr w:type="gramEnd"/>
    </w:p>
    <w:p w:rsidR="00CF6F18" w:rsidRDefault="002E291F">
      <w:pPr>
        <w:spacing w:after="120"/>
        <w:jc w:val="center"/>
      </w:pPr>
      <w:r>
        <w:rPr>
          <w:b/>
          <w:color w:val="000000"/>
        </w:rPr>
        <w:t>Трошкови воде</w:t>
      </w:r>
    </w:p>
    <w:p w:rsidR="00CF6F18" w:rsidRDefault="002E291F">
      <w:pPr>
        <w:spacing w:after="120"/>
        <w:jc w:val="center"/>
      </w:pPr>
      <w:proofErr w:type="gramStart"/>
      <w:r>
        <w:rPr>
          <w:color w:val="000000"/>
        </w:rPr>
        <w:t>Члан 23.</w:t>
      </w:r>
      <w:proofErr w:type="gramEnd"/>
    </w:p>
    <w:p w:rsidR="00CF6F18" w:rsidRDefault="002E291F">
      <w:pPr>
        <w:spacing w:after="150"/>
      </w:pPr>
      <w:proofErr w:type="gramStart"/>
      <w:r>
        <w:rPr>
          <w:color w:val="000000"/>
        </w:rPr>
        <w:t>Трошкови воде утврђују се у зависности од намене, количине и цене воде у одређеном периоду.</w:t>
      </w:r>
      <w:proofErr w:type="gramEnd"/>
    </w:p>
    <w:p w:rsidR="00CF6F18" w:rsidRDefault="002E291F">
      <w:pPr>
        <w:spacing w:after="150"/>
      </w:pPr>
      <w:r>
        <w:rPr>
          <w:color w:val="000000"/>
        </w:rPr>
        <w:t xml:space="preserve">Школи чији су објекти прикључени на месну (градску) водоводну мрежу, за одржавање хигијене </w:t>
      </w:r>
      <w:r>
        <w:rPr>
          <w:color w:val="000000"/>
        </w:rPr>
        <w:t>објекта и опреме, хигијене ученика и радника и за пиће утврђују се 0,5 m³ воде по одељењу, васпитној групи или класи дневно, односно 183 m³ годишње.</w:t>
      </w:r>
    </w:p>
    <w:p w:rsidR="00CF6F18" w:rsidRDefault="002E291F">
      <w:pPr>
        <w:spacing w:after="150"/>
      </w:pPr>
      <w:proofErr w:type="gramStart"/>
      <w:r>
        <w:rPr>
          <w:color w:val="000000"/>
        </w:rPr>
        <w:t>Уколико школа има систем грејања на пару количина воде увећава се за 50% у односу на количину воде из става</w:t>
      </w:r>
      <w:r>
        <w:rPr>
          <w:color w:val="000000"/>
        </w:rPr>
        <w:t xml:space="preserve"> 2.</w:t>
      </w:r>
      <w:proofErr w:type="gramEnd"/>
      <w:r>
        <w:rPr>
          <w:color w:val="000000"/>
        </w:rPr>
        <w:t xml:space="preserve"> </w:t>
      </w:r>
      <w:proofErr w:type="gramStart"/>
      <w:r>
        <w:rPr>
          <w:color w:val="000000"/>
        </w:rPr>
        <w:t>овог</w:t>
      </w:r>
      <w:proofErr w:type="gramEnd"/>
      <w:r>
        <w:rPr>
          <w:color w:val="000000"/>
        </w:rPr>
        <w:t xml:space="preserve"> члана.</w:t>
      </w:r>
    </w:p>
    <w:p w:rsidR="00CF6F18" w:rsidRDefault="002E291F">
      <w:pPr>
        <w:spacing w:after="150"/>
      </w:pPr>
      <w:proofErr w:type="gramStart"/>
      <w:r>
        <w:rPr>
          <w:color w:val="000000"/>
        </w:rPr>
        <w:t>Школи за фискултурном салом увећава се количина воде за 10% у односу на количину воде ст.</w:t>
      </w:r>
      <w:proofErr w:type="gramEnd"/>
      <w:r>
        <w:rPr>
          <w:color w:val="000000"/>
        </w:rPr>
        <w:t xml:space="preserve"> 2. </w:t>
      </w:r>
      <w:proofErr w:type="gramStart"/>
      <w:r>
        <w:rPr>
          <w:color w:val="000000"/>
        </w:rPr>
        <w:t>и</w:t>
      </w:r>
      <w:proofErr w:type="gramEnd"/>
      <w:r>
        <w:rPr>
          <w:color w:val="000000"/>
        </w:rPr>
        <w:t xml:space="preserve"> 3. </w:t>
      </w:r>
      <w:proofErr w:type="gramStart"/>
      <w:r>
        <w:rPr>
          <w:color w:val="000000"/>
        </w:rPr>
        <w:t>овог</w:t>
      </w:r>
      <w:proofErr w:type="gramEnd"/>
      <w:r>
        <w:rPr>
          <w:color w:val="000000"/>
        </w:rPr>
        <w:t xml:space="preserve"> члана.</w:t>
      </w:r>
    </w:p>
    <w:p w:rsidR="00CF6F18" w:rsidRDefault="002E291F">
      <w:pPr>
        <w:spacing w:after="150"/>
      </w:pPr>
      <w:proofErr w:type="gramStart"/>
      <w:r>
        <w:rPr>
          <w:color w:val="000000"/>
        </w:rPr>
        <w:t>Школи са сопственим базеном увећава се појединачно количина воде зависно од величине базена и учесталости промене воде у базену.</w:t>
      </w:r>
      <w:proofErr w:type="gramEnd"/>
    </w:p>
    <w:p w:rsidR="00CF6F18" w:rsidRDefault="002E291F">
      <w:pPr>
        <w:spacing w:after="120"/>
        <w:jc w:val="center"/>
      </w:pPr>
      <w:r>
        <w:rPr>
          <w:b/>
          <w:color w:val="000000"/>
        </w:rPr>
        <w:t>Т</w:t>
      </w:r>
      <w:r>
        <w:rPr>
          <w:b/>
          <w:color w:val="000000"/>
        </w:rPr>
        <w:t>рошкови грејања</w:t>
      </w:r>
    </w:p>
    <w:p w:rsidR="00CF6F18" w:rsidRDefault="002E291F">
      <w:pPr>
        <w:spacing w:after="120"/>
        <w:jc w:val="center"/>
      </w:pPr>
      <w:proofErr w:type="gramStart"/>
      <w:r>
        <w:rPr>
          <w:color w:val="000000"/>
        </w:rPr>
        <w:t>Члан 24.</w:t>
      </w:r>
      <w:proofErr w:type="gramEnd"/>
    </w:p>
    <w:p w:rsidR="00CF6F18" w:rsidRDefault="002E291F">
      <w:pPr>
        <w:spacing w:after="150"/>
      </w:pPr>
      <w:proofErr w:type="gramStart"/>
      <w:r>
        <w:rPr>
          <w:color w:val="000000"/>
        </w:rPr>
        <w:t>Трошкови грејања у школи утврђују се на основу количине горива, површине простора који се греје, дужине грејне сезоне и цене горива франко испорука школи.</w:t>
      </w:r>
      <w:proofErr w:type="gramEnd"/>
    </w:p>
    <w:p w:rsidR="00CF6F18" w:rsidRDefault="002E291F">
      <w:pPr>
        <w:spacing w:after="150"/>
      </w:pPr>
      <w:proofErr w:type="gramStart"/>
      <w:r>
        <w:rPr>
          <w:color w:val="000000"/>
        </w:rPr>
        <w:t>Школи чији су објекти прикључени на месну топлификациону мрежу, трошкови гре</w:t>
      </w:r>
      <w:r>
        <w:rPr>
          <w:color w:val="000000"/>
        </w:rPr>
        <w:t>јања утврђују се на основу величине простора и текуће цене испоручиоца топлотне енергије.</w:t>
      </w:r>
      <w:proofErr w:type="gramEnd"/>
    </w:p>
    <w:p w:rsidR="00CF6F18" w:rsidRDefault="002E291F">
      <w:pPr>
        <w:spacing w:after="150"/>
      </w:pPr>
      <w:r>
        <w:rPr>
          <w:color w:val="000000"/>
        </w:rPr>
        <w:t xml:space="preserve">Школи чији објекти имају сопствени систем централног грејања, трошкови грејања утврђују се у зависности од површине простора који се греје, врсте и цене употребљеног </w:t>
      </w:r>
      <w:r>
        <w:rPr>
          <w:color w:val="000000"/>
        </w:rPr>
        <w:t>горива, и то:</w:t>
      </w:r>
    </w:p>
    <w:p w:rsidR="00CF6F18" w:rsidRDefault="002E291F">
      <w:pPr>
        <w:spacing w:after="150"/>
      </w:pPr>
      <w:r>
        <w:rPr>
          <w:color w:val="000000"/>
        </w:rPr>
        <w:t>1) Школа са сопственим грејањем на нафту:</w:t>
      </w:r>
    </w:p>
    <w:p w:rsidR="00CF6F18" w:rsidRDefault="002E291F">
      <w:pPr>
        <w:spacing w:after="150"/>
      </w:pPr>
      <w:r>
        <w:rPr>
          <w:color w:val="000000"/>
        </w:rPr>
        <w:t>(1) 12 литара у току грејне сезоне по 1 m² простора који се загрева, ако ради у једној смени;</w:t>
      </w:r>
    </w:p>
    <w:p w:rsidR="00CF6F18" w:rsidRDefault="002E291F">
      <w:pPr>
        <w:spacing w:after="150"/>
      </w:pPr>
      <w:r>
        <w:rPr>
          <w:color w:val="000000"/>
        </w:rPr>
        <w:t>(2) 18 литара у току грејне сезоне по 1 m² простора који се загрева, ако ради у две, односно три смене.</w:t>
      </w:r>
    </w:p>
    <w:p w:rsidR="00CF6F18" w:rsidRDefault="002E291F">
      <w:pPr>
        <w:spacing w:after="150"/>
      </w:pPr>
      <w:r>
        <w:rPr>
          <w:color w:val="000000"/>
        </w:rPr>
        <w:t>2)</w:t>
      </w:r>
      <w:r>
        <w:rPr>
          <w:color w:val="000000"/>
        </w:rPr>
        <w:t xml:space="preserve"> Школа са сопственим централним грејањем на угаљ:</w:t>
      </w:r>
    </w:p>
    <w:p w:rsidR="00CF6F18" w:rsidRDefault="002E291F">
      <w:pPr>
        <w:spacing w:after="150"/>
      </w:pPr>
      <w:r>
        <w:rPr>
          <w:color w:val="000000"/>
        </w:rPr>
        <w:lastRenderedPageBreak/>
        <w:t>(1) 40 kg у току грејне сезоне по 1 m² простора који се греје, ако ради у једној смени;</w:t>
      </w:r>
    </w:p>
    <w:p w:rsidR="00CF6F18" w:rsidRDefault="002E291F">
      <w:pPr>
        <w:spacing w:after="150"/>
      </w:pPr>
      <w:proofErr w:type="gramStart"/>
      <w:r>
        <w:rPr>
          <w:color w:val="000000"/>
        </w:rPr>
        <w:t>(2) 50 kg у току грејне сезоне по 1 m² простора који се греје, ако ради у две или више смена.</w:t>
      </w:r>
      <w:proofErr w:type="gramEnd"/>
    </w:p>
    <w:p w:rsidR="00CF6F18" w:rsidRDefault="002E291F">
      <w:pPr>
        <w:spacing w:after="150"/>
      </w:pPr>
      <w:r>
        <w:rPr>
          <w:color w:val="000000"/>
        </w:rPr>
        <w:t>3) Школа са грејањем пећ</w:t>
      </w:r>
      <w:r>
        <w:rPr>
          <w:color w:val="000000"/>
        </w:rPr>
        <w:t>има на угаљ:</w:t>
      </w:r>
    </w:p>
    <w:p w:rsidR="00CF6F18" w:rsidRDefault="002E291F">
      <w:pPr>
        <w:spacing w:after="150"/>
      </w:pPr>
      <w:r>
        <w:rPr>
          <w:color w:val="000000"/>
        </w:rPr>
        <w:t>(1) 50 kg у току грејне сезоне по 1 m² простора који се загрева, ако ради у једној смени;</w:t>
      </w:r>
    </w:p>
    <w:p w:rsidR="00CF6F18" w:rsidRDefault="002E291F">
      <w:pPr>
        <w:spacing w:after="150"/>
      </w:pPr>
      <w:proofErr w:type="gramStart"/>
      <w:r>
        <w:rPr>
          <w:color w:val="000000"/>
        </w:rPr>
        <w:t>(2) 60 kg у току грејне сезоне по 1 m² простора који се загрева, ако ради у две, односно три смене.</w:t>
      </w:r>
      <w:proofErr w:type="gramEnd"/>
    </w:p>
    <w:p w:rsidR="00CF6F18" w:rsidRDefault="002E291F">
      <w:pPr>
        <w:spacing w:after="150"/>
      </w:pPr>
      <w:r>
        <w:rPr>
          <w:color w:val="000000"/>
        </w:rPr>
        <w:t>4) Школа са грејањем пећима на огревно дрво:</w:t>
      </w:r>
    </w:p>
    <w:p w:rsidR="00CF6F18" w:rsidRDefault="002E291F">
      <w:pPr>
        <w:spacing w:after="150"/>
      </w:pPr>
      <w:r>
        <w:rPr>
          <w:color w:val="000000"/>
        </w:rPr>
        <w:t>(1) 0</w:t>
      </w:r>
      <w:proofErr w:type="gramStart"/>
      <w:r>
        <w:rPr>
          <w:color w:val="000000"/>
        </w:rPr>
        <w:t>,07</w:t>
      </w:r>
      <w:proofErr w:type="gramEnd"/>
      <w:r>
        <w:rPr>
          <w:color w:val="000000"/>
        </w:rPr>
        <w:t xml:space="preserve"> m³ у току грејне сезоне по 1 m² простора који се загрева, ако ради у једној смени;</w:t>
      </w:r>
    </w:p>
    <w:p w:rsidR="00CF6F18" w:rsidRDefault="002E291F">
      <w:pPr>
        <w:spacing w:after="150"/>
      </w:pPr>
      <w:r>
        <w:rPr>
          <w:color w:val="000000"/>
        </w:rPr>
        <w:t>(2) 0–10 m³ у току грејне сезоне по 1 m² простора који се греје, ако рАди у две, односно три смене.</w:t>
      </w:r>
    </w:p>
    <w:p w:rsidR="00CF6F18" w:rsidRDefault="002E291F">
      <w:pPr>
        <w:spacing w:after="150"/>
      </w:pPr>
      <w:proofErr w:type="gramStart"/>
      <w:r>
        <w:rPr>
          <w:color w:val="000000"/>
        </w:rPr>
        <w:t>Грејна сезона се утврђује у трајању од 180 дана годишње.</w:t>
      </w:r>
      <w:proofErr w:type="gramEnd"/>
    </w:p>
    <w:p w:rsidR="00CF6F18" w:rsidRDefault="002E291F">
      <w:pPr>
        <w:spacing w:after="120"/>
        <w:jc w:val="center"/>
      </w:pPr>
      <w:r>
        <w:rPr>
          <w:b/>
          <w:color w:val="000000"/>
        </w:rPr>
        <w:t>Трошкови за одр</w:t>
      </w:r>
      <w:r>
        <w:rPr>
          <w:b/>
          <w:color w:val="000000"/>
        </w:rPr>
        <w:t>жавање хигијене у школи</w:t>
      </w:r>
    </w:p>
    <w:p w:rsidR="00CF6F18" w:rsidRDefault="002E291F">
      <w:pPr>
        <w:spacing w:after="120"/>
        <w:jc w:val="center"/>
      </w:pPr>
      <w:proofErr w:type="gramStart"/>
      <w:r>
        <w:rPr>
          <w:color w:val="000000"/>
        </w:rPr>
        <w:t>Члан 25.</w:t>
      </w:r>
      <w:proofErr w:type="gramEnd"/>
    </w:p>
    <w:p w:rsidR="00CF6F18" w:rsidRDefault="002E291F">
      <w:pPr>
        <w:spacing w:after="150"/>
      </w:pPr>
      <w:proofErr w:type="gramStart"/>
      <w:r>
        <w:rPr>
          <w:color w:val="000000"/>
        </w:rPr>
        <w:t>Трошкови за одржавање хигијене у школи утврђују се на основу потребне количине материјала, зависно од делатности школе и текућих цена.</w:t>
      </w:r>
      <w:proofErr w:type="gramEnd"/>
      <w:r>
        <w:rPr>
          <w:color w:val="000000"/>
        </w:rPr>
        <w:t xml:space="preserve"> Количина материјала утврђује се, и то:</w:t>
      </w:r>
    </w:p>
    <w:p w:rsidR="00CF6F18" w:rsidRDefault="002E291F">
      <w:pPr>
        <w:spacing w:after="150"/>
      </w:pPr>
      <w:r>
        <w:rPr>
          <w:color w:val="000000"/>
        </w:rPr>
        <w:t>1) За одржавање хигијене школског простора и опре</w:t>
      </w:r>
      <w:r>
        <w:rPr>
          <w:color w:val="000000"/>
        </w:rPr>
        <w:t>ме:</w:t>
      </w:r>
    </w:p>
    <w:p w:rsidR="00CF6F18" w:rsidRDefault="002E291F">
      <w:pPr>
        <w:spacing w:after="150"/>
      </w:pPr>
      <w:r>
        <w:rPr>
          <w:color w:val="000000"/>
        </w:rPr>
        <w:t>(1) 50 грама детерџента годишње по 1 m² затвореног простора;</w:t>
      </w:r>
    </w:p>
    <w:p w:rsidR="00CF6F18" w:rsidRDefault="002E291F">
      <w:pPr>
        <w:spacing w:after="150"/>
      </w:pPr>
      <w:r>
        <w:rPr>
          <w:color w:val="000000"/>
        </w:rPr>
        <w:t>(2) 20 грама соне киселине годишње по 1 m² затвореног простора;</w:t>
      </w:r>
    </w:p>
    <w:p w:rsidR="00CF6F18" w:rsidRDefault="002E291F">
      <w:pPr>
        <w:spacing w:after="150"/>
      </w:pPr>
      <w:r>
        <w:rPr>
          <w:color w:val="000000"/>
        </w:rPr>
        <w:t>(3) 30 грама средстава за чишћење паркета и других дрвених површина годишње по 1 m² затвореног простора;</w:t>
      </w:r>
    </w:p>
    <w:p w:rsidR="00CF6F18" w:rsidRDefault="002E291F">
      <w:pPr>
        <w:spacing w:after="150"/>
      </w:pPr>
      <w:r>
        <w:rPr>
          <w:color w:val="000000"/>
        </w:rPr>
        <w:t>(4) 0</w:t>
      </w:r>
      <w:proofErr w:type="gramStart"/>
      <w:r>
        <w:rPr>
          <w:color w:val="000000"/>
        </w:rPr>
        <w:t>,02</w:t>
      </w:r>
      <w:proofErr w:type="gramEnd"/>
      <w:r>
        <w:rPr>
          <w:color w:val="000000"/>
        </w:rPr>
        <w:t xml:space="preserve"> литра дезинфе</w:t>
      </w:r>
      <w:r>
        <w:rPr>
          <w:color w:val="000000"/>
        </w:rPr>
        <w:t>кционих средстава по 1 m² затвореног простора годишње.</w:t>
      </w:r>
    </w:p>
    <w:p w:rsidR="00CF6F18" w:rsidRDefault="002E291F">
      <w:pPr>
        <w:spacing w:after="150"/>
      </w:pPr>
      <w:r>
        <w:rPr>
          <w:color w:val="000000"/>
        </w:rPr>
        <w:t xml:space="preserve">2) За одржавање хигијене судова, прибора за јело, прање руку и др. </w:t>
      </w:r>
      <w:proofErr w:type="gramStart"/>
      <w:r>
        <w:rPr>
          <w:color w:val="000000"/>
        </w:rPr>
        <w:t>у</w:t>
      </w:r>
      <w:proofErr w:type="gramEnd"/>
      <w:r>
        <w:rPr>
          <w:color w:val="000000"/>
        </w:rPr>
        <w:t xml:space="preserve"> школској кухињи:</w:t>
      </w:r>
    </w:p>
    <w:p w:rsidR="00CF6F18" w:rsidRDefault="002E291F">
      <w:pPr>
        <w:spacing w:after="150"/>
      </w:pPr>
      <w:r>
        <w:rPr>
          <w:color w:val="000000"/>
        </w:rPr>
        <w:t>(1) 0</w:t>
      </w:r>
      <w:proofErr w:type="gramStart"/>
      <w:r>
        <w:rPr>
          <w:color w:val="000000"/>
        </w:rPr>
        <w:t>,25</w:t>
      </w:r>
      <w:proofErr w:type="gramEnd"/>
      <w:r>
        <w:rPr>
          <w:color w:val="000000"/>
        </w:rPr>
        <w:t xml:space="preserve"> литра течног детерџента годишње по ученику који је на исхрани;</w:t>
      </w:r>
    </w:p>
    <w:p w:rsidR="00CF6F18" w:rsidRDefault="002E291F">
      <w:pPr>
        <w:spacing w:after="150"/>
      </w:pPr>
      <w:r>
        <w:rPr>
          <w:color w:val="000000"/>
        </w:rPr>
        <w:t xml:space="preserve">(2) 50 грама детерџента у праху годишње по </w:t>
      </w:r>
      <w:r>
        <w:rPr>
          <w:color w:val="000000"/>
        </w:rPr>
        <w:t>ученику на исхрани;</w:t>
      </w:r>
    </w:p>
    <w:p w:rsidR="00CF6F18" w:rsidRDefault="002E291F">
      <w:pPr>
        <w:spacing w:after="150"/>
      </w:pPr>
      <w:r>
        <w:rPr>
          <w:color w:val="000000"/>
        </w:rPr>
        <w:t>(3) 0</w:t>
      </w:r>
      <w:proofErr w:type="gramStart"/>
      <w:r>
        <w:rPr>
          <w:color w:val="000000"/>
        </w:rPr>
        <w:t>,05</w:t>
      </w:r>
      <w:proofErr w:type="gramEnd"/>
      <w:r>
        <w:rPr>
          <w:color w:val="000000"/>
        </w:rPr>
        <w:t xml:space="preserve"> литра дезинфекционих средстава годишње по ученику на исхрани;</w:t>
      </w:r>
    </w:p>
    <w:p w:rsidR="00CF6F18" w:rsidRDefault="002E291F">
      <w:pPr>
        <w:spacing w:after="150"/>
      </w:pPr>
      <w:r>
        <w:rPr>
          <w:color w:val="000000"/>
        </w:rPr>
        <w:t>(4) 200 грама сапуна годишње по ученику на исхрани;</w:t>
      </w:r>
    </w:p>
    <w:p w:rsidR="00CF6F18" w:rsidRDefault="002E291F">
      <w:pPr>
        <w:spacing w:after="150"/>
      </w:pPr>
      <w:r>
        <w:rPr>
          <w:color w:val="000000"/>
        </w:rPr>
        <w:lastRenderedPageBreak/>
        <w:t>(5) 500 грама сапуна годишње по раднику који ради на одржавању хигијене простора, основних средстава, грејања и п</w:t>
      </w:r>
      <w:r>
        <w:rPr>
          <w:color w:val="000000"/>
        </w:rPr>
        <w:t>рипреме и дистрибуције хране;</w:t>
      </w:r>
    </w:p>
    <w:p w:rsidR="00CF6F18" w:rsidRDefault="002E291F">
      <w:pPr>
        <w:spacing w:after="150"/>
      </w:pPr>
      <w:r>
        <w:rPr>
          <w:color w:val="000000"/>
        </w:rPr>
        <w:t>(6) 300 грама сапуна годишње по раднику који у школи ради на другим пословима и задацима.</w:t>
      </w:r>
    </w:p>
    <w:p w:rsidR="00CF6F18" w:rsidRDefault="002E291F">
      <w:pPr>
        <w:spacing w:after="120"/>
        <w:jc w:val="center"/>
      </w:pPr>
      <w:r>
        <w:rPr>
          <w:b/>
          <w:color w:val="000000"/>
        </w:rPr>
        <w:t>Трошкови изношења смећа</w:t>
      </w:r>
    </w:p>
    <w:p w:rsidR="00CF6F18" w:rsidRDefault="002E291F">
      <w:pPr>
        <w:spacing w:after="120"/>
        <w:jc w:val="center"/>
      </w:pPr>
      <w:proofErr w:type="gramStart"/>
      <w:r>
        <w:rPr>
          <w:color w:val="000000"/>
        </w:rPr>
        <w:t>Члан 26.</w:t>
      </w:r>
      <w:proofErr w:type="gramEnd"/>
    </w:p>
    <w:p w:rsidR="00CF6F18" w:rsidRDefault="002E291F">
      <w:pPr>
        <w:spacing w:after="150"/>
      </w:pPr>
      <w:proofErr w:type="gramStart"/>
      <w:r>
        <w:rPr>
          <w:color w:val="000000"/>
        </w:rPr>
        <w:t>Трошкови изношења смећа одређују се зависно од величине школе, учесталости пражњења контејнера за смеће</w:t>
      </w:r>
      <w:r>
        <w:rPr>
          <w:color w:val="000000"/>
        </w:rPr>
        <w:t xml:space="preserve"> и цене услуга комуналне организације која врши изношење смећа.</w:t>
      </w:r>
      <w:proofErr w:type="gramEnd"/>
    </w:p>
    <w:p w:rsidR="00CF6F18" w:rsidRDefault="002E291F">
      <w:pPr>
        <w:spacing w:after="120"/>
        <w:jc w:val="center"/>
      </w:pPr>
      <w:r>
        <w:rPr>
          <w:color w:val="000000"/>
        </w:rPr>
        <w:t>IV. МЕРИЛА У ПОГЛЕДУ ОСТАЛИХ ТРОШКОВА И АМОРТИЗАЦИЈЕ</w:t>
      </w:r>
    </w:p>
    <w:p w:rsidR="00CF6F18" w:rsidRDefault="002E291F">
      <w:pPr>
        <w:spacing w:after="120"/>
        <w:jc w:val="center"/>
      </w:pPr>
      <w:r>
        <w:rPr>
          <w:b/>
          <w:color w:val="000000"/>
        </w:rPr>
        <w:t>Трошкови текућег и инвестиционог одржавања</w:t>
      </w:r>
    </w:p>
    <w:p w:rsidR="00CF6F18" w:rsidRDefault="002E291F">
      <w:pPr>
        <w:spacing w:after="120"/>
        <w:jc w:val="center"/>
      </w:pPr>
      <w:proofErr w:type="gramStart"/>
      <w:r>
        <w:rPr>
          <w:color w:val="000000"/>
        </w:rPr>
        <w:t>Члан 27.</w:t>
      </w:r>
      <w:proofErr w:type="gramEnd"/>
    </w:p>
    <w:p w:rsidR="00CF6F18" w:rsidRDefault="002E291F">
      <w:pPr>
        <w:spacing w:after="150"/>
      </w:pPr>
      <w:r>
        <w:rPr>
          <w:color w:val="000000"/>
        </w:rPr>
        <w:t>Трошкови за текуће и инвестиционо одржавање основних и других средстава рада опредељују</w:t>
      </w:r>
      <w:r>
        <w:rPr>
          <w:color w:val="000000"/>
        </w:rPr>
        <w:t xml:space="preserve"> се зависно од старости средстава, износа годишње амортизације и потребе одржавања, и то:</w:t>
      </w:r>
    </w:p>
    <w:p w:rsidR="00CF6F18" w:rsidRDefault="002E291F">
      <w:pPr>
        <w:spacing w:after="150"/>
      </w:pPr>
      <w:r>
        <w:rPr>
          <w:color w:val="000000"/>
        </w:rPr>
        <w:t>1) Трошкови одржавања грађевинских објеката износе:</w:t>
      </w:r>
    </w:p>
    <w:p w:rsidR="00CF6F18" w:rsidRDefault="002E291F">
      <w:pPr>
        <w:spacing w:after="150"/>
      </w:pPr>
      <w:r>
        <w:rPr>
          <w:color w:val="000000"/>
        </w:rPr>
        <w:t>(1) 30% од предрачуна амортизације на грађевине старе до десет година;</w:t>
      </w:r>
    </w:p>
    <w:p w:rsidR="00CF6F18" w:rsidRDefault="002E291F">
      <w:pPr>
        <w:spacing w:after="150"/>
      </w:pPr>
      <w:r>
        <w:rPr>
          <w:color w:val="000000"/>
        </w:rPr>
        <w:t xml:space="preserve">(2) 50% од предрачуна амортизације на </w:t>
      </w:r>
      <w:r>
        <w:rPr>
          <w:color w:val="000000"/>
        </w:rPr>
        <w:t>грађевинске објекте старе од 11 до 30 година;</w:t>
      </w:r>
    </w:p>
    <w:p w:rsidR="00CF6F18" w:rsidRDefault="002E291F">
      <w:pPr>
        <w:spacing w:after="150"/>
      </w:pPr>
      <w:r>
        <w:rPr>
          <w:color w:val="000000"/>
        </w:rPr>
        <w:t>(3) 70% од предрачуна амортизације на грађевинске објекте старе од 31–50 година;</w:t>
      </w:r>
    </w:p>
    <w:p w:rsidR="00CF6F18" w:rsidRDefault="002E291F">
      <w:pPr>
        <w:spacing w:after="150"/>
      </w:pPr>
      <w:r>
        <w:rPr>
          <w:color w:val="000000"/>
        </w:rPr>
        <w:t>(4) 80% од предрачуна амортизације на грађевинске објекте старе преко 50 година.</w:t>
      </w:r>
    </w:p>
    <w:p w:rsidR="00CF6F18" w:rsidRDefault="002E291F">
      <w:pPr>
        <w:spacing w:after="150"/>
      </w:pPr>
      <w:r>
        <w:rPr>
          <w:color w:val="000000"/>
        </w:rPr>
        <w:t xml:space="preserve">2) Трошкови одржавања опреме и других средстава </w:t>
      </w:r>
      <w:r>
        <w:rPr>
          <w:color w:val="000000"/>
        </w:rPr>
        <w:t>рада износе:</w:t>
      </w:r>
    </w:p>
    <w:p w:rsidR="00CF6F18" w:rsidRDefault="002E291F">
      <w:pPr>
        <w:spacing w:after="150"/>
      </w:pPr>
      <w:r>
        <w:rPr>
          <w:color w:val="000000"/>
        </w:rPr>
        <w:t>(1) 20% од предрачуна амортизације за опрему и друга средства стара до три године;</w:t>
      </w:r>
    </w:p>
    <w:p w:rsidR="00CF6F18" w:rsidRDefault="002E291F">
      <w:pPr>
        <w:spacing w:after="150"/>
      </w:pPr>
      <w:r>
        <w:rPr>
          <w:color w:val="000000"/>
        </w:rPr>
        <w:t>(2) 40% од предрачуна амортизације за опрему и средства стара од четири до осам година;</w:t>
      </w:r>
    </w:p>
    <w:p w:rsidR="00CF6F18" w:rsidRDefault="002E291F">
      <w:pPr>
        <w:spacing w:after="150"/>
      </w:pPr>
      <w:r>
        <w:rPr>
          <w:color w:val="000000"/>
        </w:rPr>
        <w:t>(3) 70% од предрачуна амортизације за опрему и друга средства стара прек</w:t>
      </w:r>
      <w:r>
        <w:rPr>
          <w:color w:val="000000"/>
        </w:rPr>
        <w:t>о осам година.</w:t>
      </w:r>
    </w:p>
    <w:p w:rsidR="00CF6F18" w:rsidRDefault="002E291F">
      <w:pPr>
        <w:spacing w:after="150"/>
      </w:pPr>
      <w:proofErr w:type="gramStart"/>
      <w:r>
        <w:rPr>
          <w:color w:val="000000"/>
        </w:rPr>
        <w:t>Потребе за текуће и инвестиционо одржавање основних и других средстава рада планира свака школа годишњим програм рада.</w:t>
      </w:r>
      <w:proofErr w:type="gramEnd"/>
      <w:r>
        <w:rPr>
          <w:color w:val="000000"/>
        </w:rPr>
        <w:t xml:space="preserve"> </w:t>
      </w:r>
      <w:proofErr w:type="gramStart"/>
      <w:r>
        <w:rPr>
          <w:color w:val="000000"/>
        </w:rPr>
        <w:t>Потребе које искаже школа усаглашавају се са годишњим планом и предлогом финансијског плана школе за буџетску годину.</w:t>
      </w:r>
      <w:proofErr w:type="gramEnd"/>
    </w:p>
    <w:p w:rsidR="00CF6F18" w:rsidRDefault="002E291F">
      <w:pPr>
        <w:spacing w:after="120"/>
        <w:jc w:val="center"/>
      </w:pPr>
      <w:proofErr w:type="gramStart"/>
      <w:r>
        <w:rPr>
          <w:color w:val="000000"/>
        </w:rPr>
        <w:t>Члан</w:t>
      </w:r>
      <w:r>
        <w:rPr>
          <w:color w:val="000000"/>
        </w:rPr>
        <w:t xml:space="preserve"> 28.</w:t>
      </w:r>
      <w:proofErr w:type="gramEnd"/>
    </w:p>
    <w:p w:rsidR="00CF6F18" w:rsidRDefault="002E291F">
      <w:pPr>
        <w:spacing w:after="150"/>
      </w:pPr>
      <w:proofErr w:type="gramStart"/>
      <w:r>
        <w:rPr>
          <w:color w:val="000000"/>
        </w:rPr>
        <w:lastRenderedPageBreak/>
        <w:t>Трошкови за стручно усавршавање радника, полагање стручног испита за приправнике, наставнике, стручне сараднике и васпитаче и за стручне семинаре, стручну литературу и др.</w:t>
      </w:r>
      <w:proofErr w:type="gramEnd"/>
      <w:r>
        <w:rPr>
          <w:color w:val="000000"/>
        </w:rPr>
        <w:t xml:space="preserve"> </w:t>
      </w:r>
      <w:proofErr w:type="gramStart"/>
      <w:r>
        <w:rPr>
          <w:color w:val="000000"/>
        </w:rPr>
        <w:t>утврђују</w:t>
      </w:r>
      <w:proofErr w:type="gramEnd"/>
      <w:r>
        <w:rPr>
          <w:color w:val="000000"/>
        </w:rPr>
        <w:t xml:space="preserve"> се у висини износа до 1,0% од бруто зарада запослених у школи.</w:t>
      </w:r>
    </w:p>
    <w:p w:rsidR="00CF6F18" w:rsidRDefault="002E291F">
      <w:pPr>
        <w:spacing w:after="120"/>
        <w:jc w:val="center"/>
      </w:pPr>
      <w:r>
        <w:rPr>
          <w:b/>
          <w:color w:val="000000"/>
        </w:rPr>
        <w:t>Трошков</w:t>
      </w:r>
      <w:r>
        <w:rPr>
          <w:b/>
          <w:color w:val="000000"/>
        </w:rPr>
        <w:t>и коришћења градског земљишта</w:t>
      </w:r>
    </w:p>
    <w:p w:rsidR="00CF6F18" w:rsidRDefault="002E291F">
      <w:pPr>
        <w:spacing w:after="120"/>
        <w:jc w:val="center"/>
      </w:pPr>
      <w:proofErr w:type="gramStart"/>
      <w:r>
        <w:rPr>
          <w:color w:val="000000"/>
        </w:rPr>
        <w:t>Члан 29.</w:t>
      </w:r>
      <w:proofErr w:type="gramEnd"/>
    </w:p>
    <w:p w:rsidR="00CF6F18" w:rsidRDefault="002E291F">
      <w:pPr>
        <w:spacing w:after="150"/>
      </w:pPr>
      <w:proofErr w:type="gramStart"/>
      <w:r>
        <w:rPr>
          <w:color w:val="000000"/>
        </w:rPr>
        <w:t>Трошкови коришћења градског земљишта опредељују се у висини износа одређеног законом, односно на закону заснованих прописа.</w:t>
      </w:r>
      <w:proofErr w:type="gramEnd"/>
    </w:p>
    <w:p w:rsidR="00CF6F18" w:rsidRDefault="002E291F">
      <w:pPr>
        <w:spacing w:after="120"/>
        <w:jc w:val="center"/>
      </w:pPr>
      <w:r>
        <w:rPr>
          <w:b/>
          <w:color w:val="000000"/>
        </w:rPr>
        <w:t>Други материјални трошкови</w:t>
      </w:r>
    </w:p>
    <w:p w:rsidR="00CF6F18" w:rsidRDefault="002E291F">
      <w:pPr>
        <w:spacing w:after="120"/>
        <w:jc w:val="center"/>
      </w:pPr>
      <w:proofErr w:type="gramStart"/>
      <w:r>
        <w:rPr>
          <w:color w:val="000000"/>
        </w:rPr>
        <w:t>Члан 30.</w:t>
      </w:r>
      <w:proofErr w:type="gramEnd"/>
    </w:p>
    <w:p w:rsidR="00CF6F18" w:rsidRDefault="002E291F">
      <w:pPr>
        <w:spacing w:after="150"/>
      </w:pPr>
      <w:proofErr w:type="gramStart"/>
      <w:r>
        <w:rPr>
          <w:color w:val="000000"/>
        </w:rPr>
        <w:t>Материјални трошкови и трошкови рада (трошкови осигурања,</w:t>
      </w:r>
      <w:r>
        <w:rPr>
          <w:color w:val="000000"/>
        </w:rPr>
        <w:t xml:space="preserve"> канцеларијски материјал, трошкови интернет конекције, ТВ претплата, провизија банке, огласи, конкурси, ПТТ трошкови, награде ученицима итд.) утврђују се за сваку школу посебно у висини износа од 3% од бруто зараде запослених у школи.</w:t>
      </w:r>
      <w:proofErr w:type="gramEnd"/>
    </w:p>
    <w:p w:rsidR="00CF6F18" w:rsidRDefault="002E291F">
      <w:pPr>
        <w:spacing w:after="120"/>
        <w:jc w:val="center"/>
      </w:pPr>
      <w:r>
        <w:rPr>
          <w:b/>
          <w:color w:val="000000"/>
        </w:rPr>
        <w:t>Амортизација</w:t>
      </w:r>
    </w:p>
    <w:p w:rsidR="00CF6F18" w:rsidRDefault="002E291F">
      <w:pPr>
        <w:spacing w:after="120"/>
        <w:jc w:val="center"/>
      </w:pPr>
      <w:proofErr w:type="gramStart"/>
      <w:r>
        <w:rPr>
          <w:color w:val="000000"/>
        </w:rPr>
        <w:t>Члан 31.</w:t>
      </w:r>
      <w:proofErr w:type="gramEnd"/>
    </w:p>
    <w:p w:rsidR="00CF6F18" w:rsidRDefault="002E291F">
      <w:pPr>
        <w:spacing w:after="150"/>
      </w:pPr>
      <w:proofErr w:type="gramStart"/>
      <w:r>
        <w:rPr>
          <w:color w:val="000000"/>
        </w:rPr>
        <w:t>Трошкови амортизације обрачунавају се према закону и важећим прописима по годишњој стопи прописаној за основну школу.</w:t>
      </w:r>
      <w:proofErr w:type="gramEnd"/>
    </w:p>
    <w:p w:rsidR="00CF6F18" w:rsidRDefault="002E291F">
      <w:pPr>
        <w:spacing w:after="120"/>
        <w:jc w:val="center"/>
      </w:pPr>
      <w:proofErr w:type="gramStart"/>
      <w:r>
        <w:rPr>
          <w:color w:val="000000"/>
        </w:rPr>
        <w:t>Члан 32.</w:t>
      </w:r>
      <w:proofErr w:type="gramEnd"/>
    </w:p>
    <w:p w:rsidR="00CF6F18" w:rsidRDefault="002E291F">
      <w:pPr>
        <w:spacing w:after="150"/>
      </w:pPr>
      <w:r>
        <w:rPr>
          <w:color w:val="000000"/>
        </w:rPr>
        <w:t>Уговором утврђена цена услуге за сваку школу умањује се у току једне школске године у случају:</w:t>
      </w:r>
    </w:p>
    <w:p w:rsidR="00CF6F18" w:rsidRDefault="002E291F">
      <w:pPr>
        <w:spacing w:after="150"/>
      </w:pPr>
      <w:r>
        <w:rPr>
          <w:color w:val="000000"/>
        </w:rPr>
        <w:t xml:space="preserve">1) </w:t>
      </w:r>
      <w:proofErr w:type="gramStart"/>
      <w:r>
        <w:rPr>
          <w:color w:val="000000"/>
        </w:rPr>
        <w:t>кад</w:t>
      </w:r>
      <w:proofErr w:type="gramEnd"/>
      <w:r>
        <w:rPr>
          <w:color w:val="000000"/>
        </w:rPr>
        <w:t xml:space="preserve"> школа не оствари годишњи п</w:t>
      </w:r>
      <w:r>
        <w:rPr>
          <w:color w:val="000000"/>
        </w:rPr>
        <w:t>лан рада, сразмерно нереализованим садржајима и активностима;</w:t>
      </w:r>
    </w:p>
    <w:p w:rsidR="00CF6F18" w:rsidRDefault="002E291F">
      <w:pPr>
        <w:spacing w:after="150"/>
      </w:pPr>
      <w:r>
        <w:rPr>
          <w:color w:val="000000"/>
        </w:rPr>
        <w:t xml:space="preserve">2) </w:t>
      </w:r>
      <w:proofErr w:type="gramStart"/>
      <w:r>
        <w:rPr>
          <w:color w:val="000000"/>
        </w:rPr>
        <w:t>за</w:t>
      </w:r>
      <w:proofErr w:type="gramEnd"/>
      <w:r>
        <w:rPr>
          <w:color w:val="000000"/>
        </w:rPr>
        <w:t xml:space="preserve"> време штрајка у складу са законом.</w:t>
      </w:r>
    </w:p>
    <w:p w:rsidR="00CF6F18" w:rsidRDefault="002E291F">
      <w:pPr>
        <w:spacing w:after="120"/>
        <w:jc w:val="center"/>
      </w:pPr>
      <w:r>
        <w:rPr>
          <w:color w:val="000000"/>
        </w:rPr>
        <w:t>V. ЗАВРШНЕ ОДРЕДБЕ</w:t>
      </w:r>
    </w:p>
    <w:p w:rsidR="00CF6F18" w:rsidRDefault="002E291F">
      <w:pPr>
        <w:spacing w:after="120"/>
        <w:jc w:val="center"/>
      </w:pPr>
      <w:proofErr w:type="gramStart"/>
      <w:r>
        <w:rPr>
          <w:color w:val="000000"/>
        </w:rPr>
        <w:t>Члан 33.</w:t>
      </w:r>
      <w:proofErr w:type="gramEnd"/>
    </w:p>
    <w:p w:rsidR="00CF6F18" w:rsidRDefault="002E291F">
      <w:pPr>
        <w:spacing w:after="150"/>
      </w:pPr>
      <w:proofErr w:type="gramStart"/>
      <w:r>
        <w:rPr>
          <w:color w:val="000000"/>
        </w:rPr>
        <w:t>Овај правилник ступа на снагу наредног дана од дана објављивања у „Службеном гласнику Републике Србије”, а примењује се од шк</w:t>
      </w:r>
      <w:r>
        <w:rPr>
          <w:color w:val="000000"/>
        </w:rPr>
        <w:t>олске 2016/17.</w:t>
      </w:r>
      <w:proofErr w:type="gramEnd"/>
      <w:r>
        <w:rPr>
          <w:color w:val="000000"/>
        </w:rPr>
        <w:t xml:space="preserve"> </w:t>
      </w:r>
      <w:proofErr w:type="gramStart"/>
      <w:r>
        <w:rPr>
          <w:color w:val="000000"/>
        </w:rPr>
        <w:t>године</w:t>
      </w:r>
      <w:proofErr w:type="gramEnd"/>
      <w:r>
        <w:rPr>
          <w:color w:val="000000"/>
        </w:rPr>
        <w:t>.</w:t>
      </w:r>
    </w:p>
    <w:p w:rsidR="00CF6F18" w:rsidRDefault="002E291F">
      <w:pPr>
        <w:spacing w:after="150"/>
        <w:jc w:val="right"/>
      </w:pPr>
      <w:r>
        <w:rPr>
          <w:color w:val="000000"/>
        </w:rPr>
        <w:t>Број 110-00-00300/2016-04</w:t>
      </w:r>
    </w:p>
    <w:p w:rsidR="00CF6F18" w:rsidRDefault="002E291F">
      <w:pPr>
        <w:spacing w:after="150"/>
        <w:jc w:val="right"/>
      </w:pPr>
      <w:proofErr w:type="gramStart"/>
      <w:r>
        <w:rPr>
          <w:color w:val="000000"/>
        </w:rPr>
        <w:t>У Београду, 23.</w:t>
      </w:r>
      <w:proofErr w:type="gramEnd"/>
      <w:r>
        <w:rPr>
          <w:color w:val="000000"/>
        </w:rPr>
        <w:t xml:space="preserve"> </w:t>
      </w:r>
      <w:proofErr w:type="gramStart"/>
      <w:r>
        <w:rPr>
          <w:color w:val="000000"/>
        </w:rPr>
        <w:t>августа</w:t>
      </w:r>
      <w:proofErr w:type="gramEnd"/>
      <w:r>
        <w:rPr>
          <w:color w:val="000000"/>
        </w:rPr>
        <w:t xml:space="preserve"> 2016. </w:t>
      </w:r>
      <w:proofErr w:type="gramStart"/>
      <w:r>
        <w:rPr>
          <w:color w:val="000000"/>
        </w:rPr>
        <w:t>године</w:t>
      </w:r>
      <w:proofErr w:type="gramEnd"/>
    </w:p>
    <w:p w:rsidR="00CF6F18" w:rsidRDefault="002E291F">
      <w:pPr>
        <w:spacing w:after="150"/>
        <w:jc w:val="right"/>
      </w:pPr>
      <w:r>
        <w:rPr>
          <w:color w:val="000000"/>
        </w:rPr>
        <w:t>Министар,</w:t>
      </w:r>
    </w:p>
    <w:p w:rsidR="00CF6F18" w:rsidRDefault="002E291F">
      <w:pPr>
        <w:spacing w:after="150"/>
        <w:jc w:val="right"/>
      </w:pPr>
      <w:proofErr w:type="gramStart"/>
      <w:r>
        <w:rPr>
          <w:b/>
          <w:color w:val="000000"/>
        </w:rPr>
        <w:t>Младен Шарчевић,</w:t>
      </w:r>
      <w:r>
        <w:rPr>
          <w:color w:val="000000"/>
        </w:rPr>
        <w:t xml:space="preserve"> с.р.</w:t>
      </w:r>
      <w:proofErr w:type="gramEnd"/>
    </w:p>
    <w:p w:rsidR="00CF6F18" w:rsidRDefault="002E291F">
      <w:pPr>
        <w:spacing w:after="120"/>
        <w:jc w:val="center"/>
      </w:pPr>
      <w:r>
        <w:rPr>
          <w:b/>
          <w:color w:val="000000"/>
        </w:rPr>
        <w:t>ОДРЕДБЕ КОЈЕ НИСУ УНЕТЕ У "ПРЕЧИШЋЕНИ ТЕКСТ" ПРАВИЛНИКА</w:t>
      </w:r>
    </w:p>
    <w:p w:rsidR="00CF6F18" w:rsidRDefault="002E291F">
      <w:pPr>
        <w:spacing w:after="150"/>
        <w:jc w:val="center"/>
      </w:pPr>
      <w:r>
        <w:rPr>
          <w:i/>
          <w:color w:val="000000"/>
        </w:rPr>
        <w:lastRenderedPageBreak/>
        <w:t xml:space="preserve">Правилник о измени Правилника о критеријумима и стандардима за финансирање </w:t>
      </w:r>
      <w:r>
        <w:rPr>
          <w:i/>
          <w:color w:val="000000"/>
        </w:rPr>
        <w:t>установе која обавља делатност основног и средњег образовања и васпитања ученика са сметњама у развоју: "Службени гласник РС", број 45/2018-39</w:t>
      </w:r>
    </w:p>
    <w:p w:rsidR="00CF6F18" w:rsidRDefault="002E291F">
      <w:pPr>
        <w:spacing w:after="120"/>
        <w:jc w:val="center"/>
      </w:pPr>
      <w:proofErr w:type="gramStart"/>
      <w:r>
        <w:rPr>
          <w:b/>
          <w:color w:val="000000"/>
        </w:rPr>
        <w:t>Члан 2.</w:t>
      </w:r>
      <w:proofErr w:type="gramEnd"/>
    </w:p>
    <w:p w:rsidR="00CF6F18" w:rsidRDefault="002E291F">
      <w:pPr>
        <w:spacing w:after="150"/>
      </w:pPr>
      <w:proofErr w:type="gramStart"/>
      <w:r>
        <w:rPr>
          <w:b/>
          <w:color w:val="000000"/>
        </w:rPr>
        <w:t>Овај правилник ступа на снагу осмог дана од дана објављивања у „Службеном гласнику Републике Србије”, а п</w:t>
      </w:r>
      <w:r>
        <w:rPr>
          <w:b/>
          <w:color w:val="000000"/>
        </w:rPr>
        <w:t>римењује се од школске 2018/2019.</w:t>
      </w:r>
      <w:proofErr w:type="gramEnd"/>
      <w:r>
        <w:rPr>
          <w:b/>
          <w:color w:val="000000"/>
        </w:rPr>
        <w:t xml:space="preserve"> </w:t>
      </w:r>
      <w:proofErr w:type="gramStart"/>
      <w:r>
        <w:rPr>
          <w:b/>
          <w:color w:val="000000"/>
        </w:rPr>
        <w:t>године</w:t>
      </w:r>
      <w:proofErr w:type="gramEnd"/>
      <w:r>
        <w:rPr>
          <w:b/>
          <w:color w:val="000000"/>
        </w:rPr>
        <w:t>.</w:t>
      </w:r>
    </w:p>
    <w:p w:rsidR="00CF6F18" w:rsidRDefault="002E291F">
      <w:pPr>
        <w:spacing w:after="150"/>
        <w:jc w:val="center"/>
      </w:pPr>
      <w:r>
        <w:rPr>
          <w:i/>
          <w:color w:val="000000"/>
        </w:rPr>
        <w:t>Правилник о измени Правилника о критеријумима и стандардима за финансирање установе која обавља делатност основног и средњег образовања и васпитања ученика са сметњама у развоју: "Службени гласник РС", број 73/23-2</w:t>
      </w:r>
      <w:r>
        <w:rPr>
          <w:i/>
          <w:color w:val="000000"/>
        </w:rPr>
        <w:t>1</w:t>
      </w:r>
    </w:p>
    <w:p w:rsidR="00CF6F18" w:rsidRDefault="002E291F">
      <w:pPr>
        <w:spacing w:after="120"/>
        <w:jc w:val="center"/>
      </w:pPr>
      <w:proofErr w:type="gramStart"/>
      <w:r>
        <w:rPr>
          <w:b/>
          <w:color w:val="000000"/>
        </w:rPr>
        <w:t>Члан 6.</w:t>
      </w:r>
      <w:proofErr w:type="gramEnd"/>
    </w:p>
    <w:p w:rsidR="00CF6F18" w:rsidRDefault="002E291F">
      <w:pPr>
        <w:spacing w:after="150"/>
      </w:pPr>
      <w:proofErr w:type="gramStart"/>
      <w:r>
        <w:rPr>
          <w:b/>
          <w:color w:val="000000"/>
        </w:rPr>
        <w:t>Овај правилник ступа на снагу наредног дана од дана објављивања у „Службеном гласнику Републике Србије”.</w:t>
      </w:r>
      <w:proofErr w:type="gramEnd"/>
    </w:p>
    <w:p w:rsidR="00CF6F18" w:rsidRDefault="002E291F">
      <w:pPr>
        <w:spacing w:after="150"/>
        <w:jc w:val="center"/>
      </w:pPr>
      <w:r>
        <w:rPr>
          <w:color w:val="000000"/>
        </w:rPr>
        <w:t> </w:t>
      </w:r>
    </w:p>
    <w:p w:rsidR="00CF6F18" w:rsidRDefault="002E291F">
      <w:pPr>
        <w:spacing w:after="150"/>
        <w:jc w:val="right"/>
      </w:pPr>
      <w:r>
        <w:rPr>
          <w:color w:val="000000"/>
        </w:rPr>
        <w:t> </w:t>
      </w:r>
    </w:p>
    <w:sectPr w:rsidR="00CF6F18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6F18"/>
    <w:rsid w:val="002E291F"/>
    <w:rsid w:val="00CF6F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Normal">
    <w:name w:val="Normal"/>
    <w:qFormat/>
    <w:rsid w:val="004A3277"/>
    <w:rPr>
      <w:rFonts w:ascii="Verdana" w:hAnsi="Verdana" w:cs="Verdana"/>
    </w:rPr>
  </w:style>
  <w:style w:type="paragraph" w:styleId="Heading1">
    <w:name w:val="heading 1"/>
    <w:basedOn w:val="Normal"/>
    <w:next w:val="Normal"/>
    <w:link w:val="Heading1Char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41CD9"/>
  </w:style>
  <w:style w:type="character" w:customStyle="1" w:styleId="Heading1Char">
    <w:name w:val="Heading 1 Char"/>
    <w:basedOn w:val="DefaultParagraphFont"/>
    <w:link w:val="Heading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ormalIndent">
    <w:name w:val="Normal Indent"/>
    <w:basedOn w:val="Normal"/>
    <w:uiPriority w:val="99"/>
    <w:unhideWhenUsed/>
    <w:rsid w:val="00841CD9"/>
    <w:pPr>
      <w:ind w:left="720"/>
    </w:pPr>
  </w:style>
  <w:style w:type="paragraph" w:styleId="Subtitle">
    <w:name w:val="Subtitle"/>
    <w:basedOn w:val="Normal"/>
    <w:next w:val="Normal"/>
    <w:link w:val="SubtitleChar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Emphasis">
    <w:name w:val="Emphasis"/>
    <w:basedOn w:val="DefaultParagraphFont"/>
    <w:uiPriority w:val="20"/>
    <w:qFormat/>
    <w:rsid w:val="00D1197D"/>
    <w:rPr>
      <w:i/>
      <w:iCs/>
    </w:rPr>
  </w:style>
  <w:style w:type="character" w:styleId="Hyperlink">
    <w:name w:val="Hyperlink"/>
    <w:basedOn w:val="DefaultParagraphFont"/>
    <w:uiPriority w:val="99"/>
    <w:unhideWhenUsed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ption">
    <w:name w:val="caption"/>
    <w:basedOn w:val="Normal"/>
    <w:next w:val="Normal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customStyle="1" w:styleId="DocDefaults">
    <w:name w:val="DocDefaults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Normal">
    <w:name w:val="Normal"/>
    <w:qFormat/>
    <w:rsid w:val="004A3277"/>
    <w:rPr>
      <w:rFonts w:ascii="Verdana" w:hAnsi="Verdana" w:cs="Verdana"/>
    </w:rPr>
  </w:style>
  <w:style w:type="paragraph" w:styleId="Heading1">
    <w:name w:val="heading 1"/>
    <w:basedOn w:val="Normal"/>
    <w:next w:val="Normal"/>
    <w:link w:val="Heading1Char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41CD9"/>
  </w:style>
  <w:style w:type="character" w:customStyle="1" w:styleId="Heading1Char">
    <w:name w:val="Heading 1 Char"/>
    <w:basedOn w:val="DefaultParagraphFont"/>
    <w:link w:val="Heading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ormalIndent">
    <w:name w:val="Normal Indent"/>
    <w:basedOn w:val="Normal"/>
    <w:uiPriority w:val="99"/>
    <w:unhideWhenUsed/>
    <w:rsid w:val="00841CD9"/>
    <w:pPr>
      <w:ind w:left="720"/>
    </w:pPr>
  </w:style>
  <w:style w:type="paragraph" w:styleId="Subtitle">
    <w:name w:val="Subtitle"/>
    <w:basedOn w:val="Normal"/>
    <w:next w:val="Normal"/>
    <w:link w:val="SubtitleChar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Emphasis">
    <w:name w:val="Emphasis"/>
    <w:basedOn w:val="DefaultParagraphFont"/>
    <w:uiPriority w:val="20"/>
    <w:qFormat/>
    <w:rsid w:val="00D1197D"/>
    <w:rPr>
      <w:i/>
      <w:iCs/>
    </w:rPr>
  </w:style>
  <w:style w:type="character" w:styleId="Hyperlink">
    <w:name w:val="Hyperlink"/>
    <w:basedOn w:val="DefaultParagraphFont"/>
    <w:uiPriority w:val="99"/>
    <w:unhideWhenUsed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ption">
    <w:name w:val="caption"/>
    <w:basedOn w:val="Normal"/>
    <w:next w:val="Normal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customStyle="1" w:styleId="DocDefaults">
    <w:name w:val="DocDefaults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pravno-informacioni-sistem.rs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3910</Words>
  <Characters>22290</Characters>
  <Application>Microsoft Office Word</Application>
  <DocSecurity>0</DocSecurity>
  <Lines>185</Lines>
  <Paragraphs>52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Silvana Pavlovic</dc:creator>
  <cp:lastModifiedBy>korisnik</cp:lastModifiedBy>
  <cp:revision>2</cp:revision>
  <dcterms:created xsi:type="dcterms:W3CDTF">2023-09-04T15:32:00Z</dcterms:created>
  <dcterms:modified xsi:type="dcterms:W3CDTF">2023-09-04T15:32:00Z</dcterms:modified>
</cp:coreProperties>
</file>